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pPr>
      <w:bookmarkStart w:colFirst="0" w:colLast="0" w:name="_heading=h.gjdgxs" w:id="0"/>
      <w:bookmarkEnd w:id="0"/>
      <w:r w:rsidDel="00000000" w:rsidR="00000000" w:rsidRPr="00000000">
        <w:rPr>
          <w:rtl w:val="0"/>
        </w:rPr>
        <w:t xml:space="preserve">Call-Off Schedule 13 (Implementation Plan and Testing)</w:t>
      </w:r>
    </w:p>
    <w:p w:rsidR="00000000" w:rsidDel="00000000" w:rsidP="00000000" w:rsidRDefault="00000000" w:rsidRPr="00000000" w14:paraId="00000002">
      <w:pPr>
        <w:pStyle w:val="Heading3"/>
        <w:rPr/>
      </w:pPr>
      <w:bookmarkStart w:colFirst="0" w:colLast="0" w:name="_heading=h.1fob9te" w:id="1"/>
      <w:bookmarkEnd w:id="1"/>
      <w:r w:rsidDel="00000000" w:rsidR="00000000" w:rsidRPr="00000000">
        <w:rPr>
          <w:rtl w:val="0"/>
        </w:rPr>
        <w:t xml:space="preserve">Part A: Implementation</w:t>
      </w:r>
    </w:p>
    <w:p w:rsidR="00000000" w:rsidDel="00000000" w:rsidP="00000000" w:rsidRDefault="00000000" w:rsidRPr="00000000" w14:paraId="00000003">
      <w:pPr>
        <w:pStyle w:val="Heading3"/>
        <w:numPr>
          <w:ilvl w:val="0"/>
          <w:numId w:val="7"/>
        </w:numPr>
        <w:ind w:left="432" w:hanging="432"/>
        <w:rPr/>
      </w:pPr>
      <w:r w:rsidDel="00000000" w:rsidR="00000000" w:rsidRPr="00000000">
        <w:rPr>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990.0" w:type="dxa"/>
        <w:jc w:val="left"/>
        <w:tblInd w:w="360.0" w:type="dxa"/>
        <w:tblLayout w:type="fixed"/>
        <w:tblLook w:val="0000"/>
      </w:tblPr>
      <w:tblGrid>
        <w:gridCol w:w="3179"/>
        <w:gridCol w:w="5811"/>
        <w:tblGridChange w:id="0">
          <w:tblGrid>
            <w:gridCol w:w="3179"/>
            <w:gridCol w:w="581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5">
            <w:pPr>
              <w:widowControl w:val="0"/>
              <w:rPr>
                <w:b w:val="1"/>
              </w:rPr>
            </w:pPr>
            <w:r w:rsidDel="00000000" w:rsidR="00000000" w:rsidRPr="00000000">
              <w:rPr>
                <w:b w:val="1"/>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6">
            <w:pPr>
              <w:widowControl w:val="0"/>
              <w:rPr>
                <w:b w:val="1"/>
              </w:rPr>
            </w:pPr>
            <w:r w:rsidDel="00000000" w:rsidR="00000000" w:rsidRPr="00000000">
              <w:rPr>
                <w:b w:val="1"/>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7">
            <w:pPr>
              <w:widowControl w:val="0"/>
              <w:rPr/>
            </w:pPr>
            <w:r w:rsidDel="00000000" w:rsidR="00000000" w:rsidRPr="00000000">
              <w:rPr>
                <w:b w:val="1"/>
                <w:rtl w:val="0"/>
              </w:rPr>
              <w:t xml:space="preserve">Delay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8">
            <w:pPr>
              <w:widowControl w:val="0"/>
              <w:numPr>
                <w:ilvl w:val="0"/>
                <w:numId w:val="5"/>
              </w:numPr>
              <w:pBdr>
                <w:top w:space="0" w:sz="0" w:val="nil"/>
                <w:left w:space="0" w:sz="0" w:val="nil"/>
                <w:bottom w:space="0" w:sz="0" w:val="nil"/>
                <w:right w:space="0" w:sz="0" w:val="nil"/>
                <w:between w:space="0" w:sz="0" w:val="nil"/>
              </w:pBdr>
              <w:ind w:left="360" w:hanging="360"/>
              <w:rPr/>
            </w:pPr>
            <w:r w:rsidDel="00000000" w:rsidR="00000000" w:rsidRPr="00000000">
              <w:rPr>
                <w:color w:val="000000"/>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09">
            <w:pPr>
              <w:widowControl w:val="0"/>
              <w:numPr>
                <w:ilvl w:val="0"/>
                <w:numId w:val="5"/>
              </w:numPr>
              <w:pBdr>
                <w:top w:space="0" w:sz="0" w:val="nil"/>
                <w:left w:space="0" w:sz="0" w:val="nil"/>
                <w:bottom w:space="0" w:sz="0" w:val="nil"/>
                <w:right w:space="0" w:sz="0" w:val="nil"/>
                <w:between w:space="0" w:sz="0" w:val="nil"/>
              </w:pBdr>
              <w:ind w:left="360" w:hanging="360"/>
              <w:rPr/>
            </w:pPr>
            <w:r w:rsidDel="00000000" w:rsidR="00000000" w:rsidRPr="00000000">
              <w:rPr>
                <w:color w:val="000000"/>
                <w:rtl w:val="0"/>
              </w:rPr>
              <w:t xml:space="preserve">a delay in the design, development, testing or implementation of a Deliverable by the relevant date set out in the Implementation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A">
            <w:pPr>
              <w:widowControl w:val="0"/>
              <w:rPr>
                <w:b w:val="1"/>
              </w:rPr>
            </w:pPr>
            <w:r w:rsidDel="00000000" w:rsidR="00000000" w:rsidRPr="00000000">
              <w:rPr>
                <w:b w:val="1"/>
                <w:rtl w:val="0"/>
              </w:rPr>
              <w:t xml:space="preserve">Deliverable Item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B">
            <w:pPr>
              <w:widowControl w:val="0"/>
              <w:rPr/>
            </w:pPr>
            <w:r w:rsidDel="00000000" w:rsidR="00000000" w:rsidRPr="00000000">
              <w:rPr>
                <w:rtl w:val="0"/>
              </w:rPr>
              <w:t xml:space="preserve">an item or feature in the supply of the Deliverables delivered or to be delivered by the Supplier at or before a Milestone Date listed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C">
            <w:pPr>
              <w:widowControl w:val="0"/>
              <w:rPr>
                <w:b w:val="1"/>
              </w:rPr>
            </w:pPr>
            <w:r w:rsidDel="00000000" w:rsidR="00000000" w:rsidRPr="00000000">
              <w:rPr>
                <w:b w:val="1"/>
                <w:rtl w:val="0"/>
              </w:rPr>
              <w:t xml:space="preserve">Milestone Payment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D">
            <w:pPr>
              <w:widowControl w:val="0"/>
              <w:rPr/>
            </w:pPr>
            <w:r w:rsidDel="00000000" w:rsidR="00000000" w:rsidRPr="00000000">
              <w:rPr>
                <w:rtl w:val="0"/>
              </w:rPr>
              <w:t xml:space="preserve">a payment identified in the Implementation Plan to be made following the issue of a Satisfaction Certificate in respect of Achievement of the relevant Milestone;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E">
            <w:pPr>
              <w:widowControl w:val="0"/>
              <w:rPr>
                <w:b w:val="1"/>
              </w:rPr>
            </w:pPr>
            <w:r w:rsidDel="00000000" w:rsidR="00000000" w:rsidRPr="00000000">
              <w:rPr>
                <w:b w:val="1"/>
                <w:rtl w:val="0"/>
              </w:rPr>
              <w:t xml:space="preserve">Implementation Period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F">
            <w:pPr>
              <w:widowControl w:val="0"/>
              <w:rPr/>
            </w:pPr>
            <w:r w:rsidDel="00000000" w:rsidR="00000000" w:rsidRPr="00000000">
              <w:rPr>
                <w:rtl w:val="0"/>
              </w:rPr>
              <w:t xml:space="preserve">has the meaning given to it in Paragraph 7.1.</w:t>
            </w:r>
          </w:p>
        </w:tc>
      </w:tr>
    </w:tbl>
    <w:p w:rsidR="00000000" w:rsidDel="00000000" w:rsidP="00000000" w:rsidRDefault="00000000" w:rsidRPr="00000000" w14:paraId="00000010">
      <w:pPr>
        <w:pStyle w:val="Heading3"/>
        <w:numPr>
          <w:ilvl w:val="0"/>
          <w:numId w:val="7"/>
        </w:numPr>
        <w:ind w:left="432" w:hanging="432"/>
        <w:rPr/>
      </w:pPr>
      <w:r w:rsidDel="00000000" w:rsidR="00000000" w:rsidRPr="00000000">
        <w:rPr>
          <w:rtl w:val="0"/>
        </w:rPr>
        <w:t xml:space="preserve">Agreeing and following the Implementation Plan</w:t>
      </w:r>
    </w:p>
    <w:p w:rsidR="00000000" w:rsidDel="00000000" w:rsidP="00000000" w:rsidRDefault="00000000" w:rsidRPr="00000000" w14:paraId="00000011">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A draft of the Implementation Plan is set out in the Annex to this Schedule. The Supplier shall provide a further draft Implementation Plan 5 working days after the Call-Off Contract Start Date.</w:t>
      </w:r>
      <w:r w:rsidDel="00000000" w:rsidR="00000000" w:rsidRPr="00000000">
        <w:rPr>
          <w:rtl w:val="0"/>
        </w:rPr>
      </w:r>
    </w:p>
    <w:p w:rsidR="00000000" w:rsidDel="00000000" w:rsidP="00000000" w:rsidRDefault="00000000" w:rsidRPr="00000000" w14:paraId="00000012">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draft Implementation Plan:</w:t>
      </w:r>
      <w:r w:rsidDel="00000000" w:rsidR="00000000" w:rsidRPr="00000000">
        <w:rPr>
          <w:rtl w:val="0"/>
        </w:rPr>
      </w:r>
    </w:p>
    <w:p w:rsidR="00000000" w:rsidDel="00000000" w:rsidP="00000000" w:rsidRDefault="00000000" w:rsidRPr="00000000" w14:paraId="00000013">
      <w:pPr>
        <w:numPr>
          <w:ilvl w:val="2"/>
          <w:numId w:val="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must contain information at the level of detail necessary to manage the implementation stage effectively for the whole Call-Off Contract and each Statement of Work issued under it for the supply of Deliverables and as the Buyer may otherwise require;</w:t>
      </w:r>
      <w:r w:rsidDel="00000000" w:rsidR="00000000" w:rsidRPr="00000000">
        <w:rPr>
          <w:rtl w:val="0"/>
        </w:rPr>
      </w:r>
    </w:p>
    <w:p w:rsidR="00000000" w:rsidDel="00000000" w:rsidP="00000000" w:rsidRDefault="00000000" w:rsidRPr="00000000" w14:paraId="00000014">
      <w:pPr>
        <w:numPr>
          <w:ilvl w:val="2"/>
          <w:numId w:val="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shall provide details on how the required Social Value commitments will be delivered through the Call-Off Contract; and</w:t>
      </w:r>
      <w:r w:rsidDel="00000000" w:rsidR="00000000" w:rsidRPr="00000000">
        <w:rPr>
          <w:rtl w:val="0"/>
        </w:rPr>
      </w:r>
    </w:p>
    <w:p w:rsidR="00000000" w:rsidDel="00000000" w:rsidP="00000000" w:rsidRDefault="00000000" w:rsidRPr="00000000" w14:paraId="00000015">
      <w:pPr>
        <w:numPr>
          <w:ilvl w:val="2"/>
          <w:numId w:val="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6">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7">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r w:rsidDel="00000000" w:rsidR="00000000" w:rsidRPr="00000000">
        <w:rPr>
          <w:rtl w:val="0"/>
        </w:rPr>
      </w:r>
    </w:p>
    <w:p w:rsidR="00000000" w:rsidDel="00000000" w:rsidP="00000000" w:rsidRDefault="00000000" w:rsidRPr="00000000" w14:paraId="00000018">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also provide as required or requested reports to the Buyer concerning activities and impacts arising from Social Value including in the Implementation Plan.</w:t>
      </w:r>
      <w:r w:rsidDel="00000000" w:rsidR="00000000" w:rsidRPr="00000000">
        <w:rPr>
          <w:rtl w:val="0"/>
        </w:rPr>
      </w:r>
    </w:p>
    <w:p w:rsidR="00000000" w:rsidDel="00000000" w:rsidP="00000000" w:rsidRDefault="00000000" w:rsidRPr="00000000" w14:paraId="00000019">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monitor its performance against the Implementation Plan and Milestones (if any) and report to the Buyer on such performance.</w:t>
      </w:r>
      <w:r w:rsidDel="00000000" w:rsidR="00000000" w:rsidRPr="00000000">
        <w:rPr>
          <w:rtl w:val="0"/>
        </w:rPr>
      </w:r>
    </w:p>
    <w:p w:rsidR="00000000" w:rsidDel="00000000" w:rsidP="00000000" w:rsidRDefault="00000000" w:rsidRPr="00000000" w14:paraId="0000001A">
      <w:pPr>
        <w:numPr>
          <w:ilvl w:val="1"/>
          <w:numId w:val="7"/>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in relation to each SOW, incorporate within it all Implementation Plan and Testing requirements for the satisfactory completion of each Deliverable Item to be provided under that SOW.</w:t>
      </w:r>
      <w:r w:rsidDel="00000000" w:rsidR="00000000" w:rsidRPr="00000000">
        <w:rPr>
          <w:rtl w:val="0"/>
        </w:rPr>
      </w:r>
    </w:p>
    <w:p w:rsidR="00000000" w:rsidDel="00000000" w:rsidP="00000000" w:rsidRDefault="00000000" w:rsidRPr="00000000" w14:paraId="0000001B">
      <w:pPr>
        <w:pStyle w:val="Heading3"/>
        <w:numPr>
          <w:ilvl w:val="0"/>
          <w:numId w:val="10"/>
        </w:numPr>
        <w:ind w:left="432" w:hanging="432"/>
        <w:rPr/>
      </w:pPr>
      <w:r w:rsidDel="00000000" w:rsidR="00000000" w:rsidRPr="00000000">
        <w:rPr>
          <w:rtl w:val="0"/>
        </w:rPr>
        <w:t xml:space="preserve">Reviewing and changing the Implementation Plan</w:t>
      </w:r>
    </w:p>
    <w:p w:rsidR="00000000" w:rsidDel="00000000" w:rsidP="00000000" w:rsidRDefault="00000000" w:rsidRPr="00000000" w14:paraId="0000001C">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Subject to Paragraph 4.3,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shall have the right to require the Supplier to include any reasonable changes or provisions in each version of the Implementation Plan.</w:t>
      </w:r>
      <w:r w:rsidDel="00000000" w:rsidR="00000000" w:rsidRPr="00000000">
        <w:rPr>
          <w:rtl w:val="0"/>
        </w:rPr>
      </w:r>
    </w:p>
    <w:p w:rsidR="00000000" w:rsidDel="00000000" w:rsidP="00000000" w:rsidRDefault="00000000" w:rsidRPr="00000000" w14:paraId="0000001E">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F">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Time in relation to compliance with the Implementation Plan shall be of the essence and failure of the Supplier to comply with the Implementation Plan shall be a material Default.</w:t>
      </w:r>
      <w:r w:rsidDel="00000000" w:rsidR="00000000" w:rsidRPr="00000000">
        <w:rPr>
          <w:rtl w:val="0"/>
        </w:rPr>
      </w:r>
    </w:p>
    <w:p w:rsidR="00000000" w:rsidDel="00000000" w:rsidP="00000000" w:rsidRDefault="00000000" w:rsidRPr="00000000" w14:paraId="00000020">
      <w:pPr>
        <w:pStyle w:val="Heading3"/>
        <w:numPr>
          <w:ilvl w:val="0"/>
          <w:numId w:val="10"/>
        </w:numPr>
        <w:ind w:left="432" w:hanging="432"/>
        <w:rPr/>
      </w:pPr>
      <w:r w:rsidDel="00000000" w:rsidR="00000000" w:rsidRPr="00000000">
        <w:rPr>
          <w:rtl w:val="0"/>
        </w:rPr>
        <w:t xml:space="preserve">Security requirements before the Start Date</w:t>
      </w:r>
    </w:p>
    <w:p w:rsidR="00000000" w:rsidDel="00000000" w:rsidP="00000000" w:rsidRDefault="00000000" w:rsidRPr="00000000" w14:paraId="00000021">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r w:rsidDel="00000000" w:rsidR="00000000" w:rsidRPr="00000000">
        <w:rPr>
          <w:rtl w:val="0"/>
        </w:rPr>
      </w:r>
    </w:p>
    <w:p w:rsidR="00000000" w:rsidDel="00000000" w:rsidP="00000000" w:rsidRDefault="00000000" w:rsidRPr="00000000" w14:paraId="00000022">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23">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4">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25">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26">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7">
      <w:pPr>
        <w:pStyle w:val="Heading3"/>
        <w:numPr>
          <w:ilvl w:val="0"/>
          <w:numId w:val="10"/>
        </w:numPr>
        <w:ind w:left="432" w:hanging="432"/>
        <w:rPr/>
      </w:pPr>
      <w:r w:rsidDel="00000000" w:rsidR="00000000" w:rsidRPr="00000000">
        <w:rPr>
          <w:rtl w:val="0"/>
        </w:rPr>
        <w:t xml:space="preserve">What to do if there is a Delay</w:t>
      </w:r>
    </w:p>
    <w:p w:rsidR="00000000" w:rsidDel="00000000" w:rsidP="00000000" w:rsidRDefault="00000000" w:rsidRPr="00000000" w14:paraId="00000028">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 Supplier becomes aware that there is, or there is reasonably likely to be, a Delay under this Contract it shall:</w:t>
      </w:r>
      <w:r w:rsidDel="00000000" w:rsidR="00000000" w:rsidRPr="00000000">
        <w:rPr>
          <w:rtl w:val="0"/>
        </w:rPr>
      </w:r>
    </w:p>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notify the Buyer as soon as practically possible and no later than within two (2) Working Days from becoming aware of the Delay or anticipated Delay;</w:t>
      </w:r>
      <w:r w:rsidDel="00000000" w:rsidR="00000000" w:rsidRPr="00000000">
        <w:rPr>
          <w:rtl w:val="0"/>
        </w:rPr>
      </w:r>
    </w:p>
    <w:p w:rsidR="00000000" w:rsidDel="00000000" w:rsidP="00000000" w:rsidRDefault="00000000" w:rsidRPr="00000000" w14:paraId="0000002A">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D">
      <w:pPr>
        <w:pStyle w:val="Heading3"/>
        <w:numPr>
          <w:ilvl w:val="0"/>
          <w:numId w:val="10"/>
        </w:numPr>
        <w:ind w:left="432" w:hanging="432"/>
        <w:rPr/>
      </w:pPr>
      <w:r w:rsidDel="00000000" w:rsidR="00000000" w:rsidRPr="00000000">
        <w:rPr>
          <w:rtl w:val="0"/>
        </w:rPr>
        <w:t xml:space="preserve">Compensation for a Delay</w:t>
      </w:r>
    </w:p>
    <w:p w:rsidR="00000000" w:rsidDel="00000000" w:rsidP="00000000" w:rsidRDefault="00000000" w:rsidRPr="00000000" w14:paraId="0000002E">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31">
      <w:pPr>
        <w:numPr>
          <w:ilvl w:val="0"/>
          <w:numId w:val="11"/>
        </w:numPr>
        <w:pBdr>
          <w:top w:space="0" w:sz="0" w:val="nil"/>
          <w:left w:space="0" w:sz="0" w:val="nil"/>
          <w:bottom w:space="0" w:sz="0" w:val="nil"/>
          <w:right w:space="0" w:sz="0" w:val="nil"/>
          <w:between w:space="0" w:sz="0" w:val="nil"/>
        </w:pBdr>
        <w:ind w:left="1080" w:hanging="360"/>
        <w:rPr/>
      </w:pPr>
      <w:r w:rsidDel="00000000" w:rsidR="00000000" w:rsidRPr="00000000">
        <w:rPr>
          <w:color w:val="000000"/>
          <w:rtl w:val="0"/>
        </w:rPr>
        <w:t xml:space="preserve">the Buyer is entitled to or does terminate this Contract pursuant to Clause 10.4 (When CCS or the Buyer can end this contract); or</w:t>
      </w:r>
      <w:r w:rsidDel="00000000" w:rsidR="00000000" w:rsidRPr="00000000">
        <w:rPr>
          <w:rtl w:val="0"/>
        </w:rPr>
      </w:r>
    </w:p>
    <w:p w:rsidR="00000000" w:rsidDel="00000000" w:rsidP="00000000" w:rsidRDefault="00000000" w:rsidRPr="00000000" w14:paraId="00000032">
      <w:pPr>
        <w:numPr>
          <w:ilvl w:val="0"/>
          <w:numId w:val="11"/>
        </w:numPr>
        <w:pBdr>
          <w:top w:space="0" w:sz="0" w:val="nil"/>
          <w:left w:space="0" w:sz="0" w:val="nil"/>
          <w:bottom w:space="0" w:sz="0" w:val="nil"/>
          <w:right w:space="0" w:sz="0" w:val="nil"/>
          <w:between w:space="0" w:sz="0" w:val="nil"/>
        </w:pBdr>
        <w:ind w:left="1080" w:hanging="360"/>
        <w:rPr/>
      </w:pPr>
      <w:r w:rsidDel="00000000" w:rsidR="00000000" w:rsidRPr="00000000">
        <w:rPr>
          <w:color w:val="000000"/>
          <w:rtl w:val="0"/>
        </w:rPr>
        <w:t xml:space="preserve">the delay exceeds the number of days (the "</w:t>
      </w:r>
      <w:r w:rsidDel="00000000" w:rsidR="00000000" w:rsidRPr="00000000">
        <w:rPr>
          <w:b w:val="1"/>
          <w:color w:val="000000"/>
          <w:rtl w:val="0"/>
        </w:rPr>
        <w:t xml:space="preserve">Delay Period Limit</w:t>
      </w:r>
      <w:r w:rsidDel="00000000" w:rsidR="00000000" w:rsidRPr="00000000">
        <w:rPr>
          <w:color w:val="000000"/>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6">
      <w:pPr>
        <w:pStyle w:val="Heading3"/>
        <w:numPr>
          <w:ilvl w:val="0"/>
          <w:numId w:val="10"/>
        </w:numPr>
        <w:ind w:left="432" w:hanging="432"/>
        <w:rPr/>
      </w:pPr>
      <w:r w:rsidDel="00000000" w:rsidR="00000000" w:rsidRPr="00000000">
        <w:rPr>
          <w:rtl w:val="0"/>
        </w:rPr>
        <w:t xml:space="preserve">Implementation Plan</w:t>
      </w:r>
    </w:p>
    <w:p w:rsidR="00000000" w:rsidDel="00000000" w:rsidP="00000000" w:rsidRDefault="00000000" w:rsidRPr="00000000" w14:paraId="00000037">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Implementation Period will be a [six (6)] Month period for the Call-Off Contract and for the duration of each SOW.</w:t>
      </w:r>
      <w:r w:rsidDel="00000000" w:rsidR="00000000" w:rsidRPr="00000000">
        <w:rPr>
          <w:rtl w:val="0"/>
        </w:rPr>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During the Implementation Period, the incumbent supplier shall retain full responsibility for all existing services until the Call-Off Start Date or as otherwise formally agreed with the Buyer in each SOW. The Supplier's full service obligations shall formally be assumed on the Call-Off Start Date as set out in Order Form.</w:t>
      </w:r>
      <w:r w:rsidDel="00000000" w:rsidR="00000000" w:rsidRPr="00000000">
        <w:rPr>
          <w:rtl w:val="0"/>
        </w:rPr>
      </w:r>
    </w:p>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In accordance with the Implementation Plan, the Supplier shall:</w:t>
      </w:r>
      <w:r w:rsidDel="00000000" w:rsidR="00000000" w:rsidRPr="00000000">
        <w:rPr>
          <w:rtl w:val="0"/>
        </w:rPr>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work cooperatively and in partnership with the Buyer, incumbent supplier, and other Framework Supplier(s), where applicable, to understand the scope of Services to ensure a mutually beneficial handover of the Services;</w:t>
      </w:r>
      <w:r w:rsidDel="00000000" w:rsidR="00000000" w:rsidRPr="00000000">
        <w:rPr>
          <w:rtl w:val="0"/>
        </w:rPr>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work with the incumbent supplier and Buyer to assess the scope of the Services and prepare a plan which demonstrates how they will mobilise the Services;</w:t>
      </w:r>
      <w:r w:rsidDel="00000000" w:rsidR="00000000" w:rsidRPr="00000000">
        <w:rPr>
          <w:rtl w:val="0"/>
        </w:rPr>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liaise with the incumbent Supplier to enable the full completion of the Implementation Period activities; and</w:t>
      </w:r>
      <w:r w:rsidDel="00000000" w:rsidR="00000000" w:rsidRPr="00000000">
        <w:rPr>
          <w:rtl w:val="0"/>
        </w:rPr>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produce a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Implementation Plan will include detail stating:</w:t>
      </w:r>
      <w:r w:rsidDel="00000000" w:rsidR="00000000" w:rsidRPr="00000000">
        <w:rPr>
          <w:rtl w:val="0"/>
        </w:rPr>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how the Supplier will work with the incumbent Supplier and the Buyer Authorised Representative to capture and load up information such as asset data; and</w:t>
      </w:r>
      <w:r w:rsidDel="00000000" w:rsidR="00000000" w:rsidRPr="00000000">
        <w:rPr>
          <w:rtl w:val="0"/>
        </w:rPr>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In addition, the Supplier shall: </w:t>
      </w:r>
      <w:r w:rsidDel="00000000" w:rsidR="00000000" w:rsidRPr="00000000">
        <w:rPr>
          <w:rtl w:val="0"/>
        </w:rPr>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mobilise all the Services specified in the Specification within the Call-Off Contract and each SOW;</w:t>
      </w:r>
      <w:r w:rsidDel="00000000" w:rsidR="00000000" w:rsidRPr="00000000">
        <w:rPr>
          <w:rtl w:val="0"/>
        </w:rPr>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produce a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5">
      <w:pPr>
        <w:numPr>
          <w:ilvl w:val="0"/>
          <w:numId w:val="12"/>
        </w:numPr>
        <w:pBdr>
          <w:top w:space="0" w:sz="0" w:val="nil"/>
          <w:left w:space="0" w:sz="0" w:val="nil"/>
          <w:bottom w:space="0" w:sz="0" w:val="nil"/>
          <w:right w:space="0" w:sz="0" w:val="nil"/>
          <w:between w:space="0" w:sz="0" w:val="nil"/>
        </w:pBdr>
        <w:ind w:left="1152" w:hanging="432"/>
        <w:rPr/>
      </w:pPr>
      <w:r w:rsidDel="00000000" w:rsidR="00000000" w:rsidRPr="00000000">
        <w:rPr>
          <w:color w:val="000000"/>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6">
      <w:pPr>
        <w:numPr>
          <w:ilvl w:val="0"/>
          <w:numId w:val="12"/>
        </w:numPr>
        <w:pBdr>
          <w:top w:space="0" w:sz="0" w:val="nil"/>
          <w:left w:space="0" w:sz="0" w:val="nil"/>
          <w:bottom w:space="0" w:sz="0" w:val="nil"/>
          <w:right w:space="0" w:sz="0" w:val="nil"/>
          <w:between w:space="0" w:sz="0" w:val="nil"/>
        </w:pBdr>
        <w:ind w:left="1152" w:hanging="432"/>
        <w:rPr/>
      </w:pPr>
      <w:r w:rsidDel="00000000" w:rsidR="00000000" w:rsidRPr="00000000">
        <w:rPr>
          <w:color w:val="000000"/>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7">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manage and report progress against the Implementation Plan both at a Call-Off Contract level (which shall include an update on costings) and SOW level;</w:t>
      </w:r>
      <w:r w:rsidDel="00000000" w:rsidR="00000000" w:rsidRPr="00000000">
        <w:rPr>
          <w:rtl w:val="0"/>
        </w:rPr>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attend progress meetings (frequency of such meetings shall be as set out in the Order Form and each SOW)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p w:rsidR="00000000" w:rsidDel="00000000" w:rsidP="00000000" w:rsidRDefault="00000000" w:rsidRPr="00000000" w14:paraId="0000004B">
      <w:pPr>
        <w:pStyle w:val="Heading4"/>
        <w:rPr/>
      </w:pPr>
      <w:r w:rsidDel="00000000" w:rsidR="00000000" w:rsidRPr="00000000">
        <w:rPr>
          <w:rtl w:val="0"/>
        </w:rPr>
        <w:t xml:space="preserve">Annex 1: Implementation Plan</w:t>
      </w:r>
    </w:p>
    <w:p w:rsidR="00000000" w:rsidDel="00000000" w:rsidP="00000000" w:rsidRDefault="00000000" w:rsidRPr="00000000" w14:paraId="0000004C">
      <w:pPr>
        <w:rPr/>
      </w:pPr>
      <w:r w:rsidDel="00000000" w:rsidR="00000000" w:rsidRPr="00000000">
        <w:rPr>
          <w:rtl w:val="0"/>
        </w:rPr>
        <w:t xml:space="preserve">A.1 The Supplier shall provide a:</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high level Implementation Plan for the Call-Off Contract as part of the Further Competition Procedure</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A.2 The Milestones and Deliverables are set out and to be Achieved are identified below:</w:t>
      </w:r>
    </w:p>
    <w:p w:rsidR="00000000" w:rsidDel="00000000" w:rsidP="00000000" w:rsidRDefault="00000000" w:rsidRPr="00000000" w14:paraId="0000004F">
      <w:pPr>
        <w:pStyle w:val="Heading2"/>
        <w:keepNext w:val="0"/>
        <w:keepLines w:val="0"/>
        <w:widowControl w:val="1"/>
        <w:spacing w:before="0" w:line="276" w:lineRule="auto"/>
        <w:jc w:val="both"/>
        <w:rPr>
          <w:b w:val="0"/>
          <w:sz w:val="22"/>
          <w:szCs w:val="22"/>
        </w:rPr>
      </w:pPr>
      <w:r w:rsidDel="00000000" w:rsidR="00000000" w:rsidRPr="00000000">
        <w:rPr>
          <w:rtl w:val="0"/>
        </w:rPr>
      </w:r>
    </w:p>
    <w:tbl>
      <w:tblPr>
        <w:tblStyle w:val="Table2"/>
        <w:tblW w:w="9042.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530"/>
        <w:gridCol w:w="5811"/>
        <w:gridCol w:w="1701"/>
        <w:tblGridChange w:id="0">
          <w:tblGrid>
            <w:gridCol w:w="1530"/>
            <w:gridCol w:w="5811"/>
            <w:gridCol w:w="1701"/>
          </w:tblGrid>
        </w:tblGridChange>
      </w:tblGrid>
      <w:tr>
        <w:trPr>
          <w:cantSplit w:val="0"/>
          <w:tblHeader w:val="0"/>
        </w:trPr>
        <w:tc>
          <w:tcPr>
            <w:shd w:fill="b8cce4" w:val="clear"/>
            <w:vAlign w:val="center"/>
          </w:tcPr>
          <w:p w:rsidR="00000000" w:rsidDel="00000000" w:rsidP="00000000" w:rsidRDefault="00000000" w:rsidRPr="00000000" w14:paraId="00000050">
            <w:pPr>
              <w:pStyle w:val="Heading3"/>
              <w:keepNext w:val="0"/>
              <w:keepLines w:val="0"/>
              <w:spacing w:after="0" w:before="0"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Milestone /</w:t>
            </w:r>
          </w:p>
          <w:p w:rsidR="00000000" w:rsidDel="00000000" w:rsidP="00000000" w:rsidRDefault="00000000" w:rsidRPr="00000000" w14:paraId="00000051">
            <w:pPr>
              <w:pStyle w:val="Heading3"/>
              <w:keepNext w:val="0"/>
              <w:keepLines w:val="0"/>
              <w:spacing w:after="0" w:before="0"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Deliverable</w:t>
            </w:r>
          </w:p>
        </w:tc>
        <w:tc>
          <w:tcPr>
            <w:shd w:fill="b8cce4" w:val="clear"/>
            <w:vAlign w:val="center"/>
          </w:tcPr>
          <w:p w:rsidR="00000000" w:rsidDel="00000000" w:rsidP="00000000" w:rsidRDefault="00000000" w:rsidRPr="00000000" w14:paraId="00000052">
            <w:pPr>
              <w:pStyle w:val="Heading3"/>
              <w:keepNext w:val="0"/>
              <w:keepLines w:val="0"/>
              <w:spacing w:after="0" w:before="0" w:line="276" w:lineRule="auto"/>
              <w:ind w:right="-138"/>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Description</w:t>
            </w:r>
          </w:p>
        </w:tc>
        <w:tc>
          <w:tcPr>
            <w:shd w:fill="b8cce4" w:val="clear"/>
            <w:vAlign w:val="center"/>
          </w:tcPr>
          <w:p w:rsidR="00000000" w:rsidDel="00000000" w:rsidP="00000000" w:rsidRDefault="00000000" w:rsidRPr="00000000" w14:paraId="00000053">
            <w:pPr>
              <w:pStyle w:val="Heading3"/>
              <w:keepNext w:val="0"/>
              <w:keepLines w:val="0"/>
              <w:spacing w:after="0" w:before="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Timeframe or Delivery Date</w:t>
            </w:r>
          </w:p>
        </w:tc>
      </w:tr>
      <w:tr>
        <w:trPr>
          <w:cantSplit w:val="0"/>
          <w:trHeight w:val="240" w:hRule="atLeast"/>
          <w:tblHeader w:val="0"/>
        </w:trPr>
        <w:tc>
          <w:tcPr>
            <w:gridSpan w:val="3"/>
            <w:vAlign w:val="center"/>
          </w:tcPr>
          <w:p w:rsidR="00000000" w:rsidDel="00000000" w:rsidP="00000000" w:rsidRDefault="00000000" w:rsidRPr="00000000" w14:paraId="00000054">
            <w:pPr>
              <w:pStyle w:val="Heading3"/>
              <w:keepNext w:val="0"/>
              <w:keepLines w:val="0"/>
              <w:spacing w:after="0" w:before="0" w:line="276" w:lineRule="auto"/>
              <w:rPr>
                <w:rFonts w:ascii="Calibri" w:cs="Calibri" w:eastAsia="Calibri" w:hAnsi="Calibri"/>
                <w:sz w:val="22"/>
                <w:szCs w:val="22"/>
              </w:rPr>
            </w:pPr>
            <w:bookmarkStart w:colFirst="0" w:colLast="0" w:name="_heading=h.eh7nyqs77zpd" w:id="2"/>
            <w:bookmarkEnd w:id="2"/>
            <w:r w:rsidDel="00000000" w:rsidR="00000000" w:rsidRPr="00000000">
              <w:rPr>
                <w:rFonts w:ascii="Calibri" w:cs="Calibri" w:eastAsia="Calibri" w:hAnsi="Calibri"/>
                <w:sz w:val="22"/>
                <w:szCs w:val="22"/>
                <w:rtl w:val="0"/>
              </w:rPr>
              <w:t xml:space="preserve">Alpha phase</w:t>
            </w:r>
          </w:p>
        </w:tc>
      </w:tr>
      <w:tr>
        <w:trPr>
          <w:cantSplit w:val="0"/>
          <w:tblHeader w:val="0"/>
        </w:trPr>
        <w:tc>
          <w:tcPr>
            <w:vAlign w:val="center"/>
          </w:tcPr>
          <w:p w:rsidR="00000000" w:rsidDel="00000000" w:rsidP="00000000" w:rsidRDefault="00000000" w:rsidRPr="00000000" w14:paraId="00000057">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A1</w:t>
            </w:r>
          </w:p>
        </w:tc>
        <w:tc>
          <w:tcPr>
            <w:vAlign w:val="center"/>
          </w:tcPr>
          <w:p w:rsidR="00000000" w:rsidDel="00000000" w:rsidP="00000000" w:rsidRDefault="00000000" w:rsidRPr="00000000" w14:paraId="00000058">
            <w:pPr>
              <w:spacing w:after="0" w:line="276" w:lineRule="auto"/>
              <w:rPr>
                <w:b w:val="1"/>
              </w:rPr>
            </w:pPr>
            <w:r w:rsidDel="00000000" w:rsidR="00000000" w:rsidRPr="00000000">
              <w:rPr>
                <w:rtl w:val="0"/>
              </w:rPr>
              <w:t xml:space="preserve">Develop the material from the Discovery and Pilot phase into guidance to help Parish Councils adopt and use .gov.uk domains and email, to be ultimately published on GOV.UK and/or on other platforms well known to Parish Councils. The guidance will help Parish Council Clerks and Councillors:</w:t>
              <w:br w:type="textWrapping"/>
            </w:r>
            <w:r w:rsidDel="00000000" w:rsidR="00000000" w:rsidRPr="00000000">
              <w:rPr>
                <w:rtl w:val="0"/>
              </w:rPr>
            </w:r>
          </w:p>
          <w:p w:rsidR="00000000" w:rsidDel="00000000" w:rsidP="00000000" w:rsidRDefault="00000000" w:rsidRPr="00000000" w14:paraId="00000059">
            <w:pPr>
              <w:numPr>
                <w:ilvl w:val="0"/>
                <w:numId w:val="9"/>
              </w:numPr>
              <w:spacing w:after="0" w:line="276" w:lineRule="auto"/>
              <w:ind w:left="720" w:hanging="360"/>
              <w:jc w:val="both"/>
              <w:rPr>
                <w:b w:val="1"/>
              </w:rPr>
            </w:pPr>
            <w:r w:rsidDel="00000000" w:rsidR="00000000" w:rsidRPr="00000000">
              <w:rPr>
                <w:rtl w:val="0"/>
              </w:rPr>
              <w:t xml:space="preserve">progress through the decision making process to have a .gov.uk domain and email</w:t>
            </w:r>
            <w:r w:rsidDel="00000000" w:rsidR="00000000" w:rsidRPr="00000000">
              <w:rPr>
                <w:rtl w:val="0"/>
              </w:rPr>
            </w:r>
          </w:p>
          <w:p w:rsidR="00000000" w:rsidDel="00000000" w:rsidP="00000000" w:rsidRDefault="00000000" w:rsidRPr="00000000" w14:paraId="0000005A">
            <w:pPr>
              <w:numPr>
                <w:ilvl w:val="0"/>
                <w:numId w:val="9"/>
              </w:numPr>
              <w:spacing w:after="0" w:line="276" w:lineRule="auto"/>
              <w:ind w:left="720" w:hanging="360"/>
              <w:jc w:val="both"/>
              <w:rPr>
                <w:b w:val="1"/>
              </w:rPr>
            </w:pPr>
            <w:r w:rsidDel="00000000" w:rsidR="00000000" w:rsidRPr="00000000">
              <w:rPr>
                <w:rtl w:val="0"/>
              </w:rPr>
              <w:t xml:space="preserve">progress through the process of applying, adopting and securely using a .gov.uk domain and email</w:t>
            </w:r>
            <w:r w:rsidDel="00000000" w:rsidR="00000000" w:rsidRPr="00000000">
              <w:rPr>
                <w:rtl w:val="0"/>
              </w:rPr>
            </w:r>
          </w:p>
          <w:p w:rsidR="00000000" w:rsidDel="00000000" w:rsidP="00000000" w:rsidRDefault="00000000" w:rsidRPr="00000000" w14:paraId="0000005B">
            <w:pPr>
              <w:numPr>
                <w:ilvl w:val="0"/>
                <w:numId w:val="9"/>
              </w:numPr>
              <w:spacing w:after="0" w:line="276" w:lineRule="auto"/>
              <w:ind w:left="720" w:hanging="360"/>
              <w:jc w:val="both"/>
              <w:rPr>
                <w:b w:val="1"/>
              </w:rPr>
            </w:pPr>
            <w:r w:rsidDel="00000000" w:rsidR="00000000" w:rsidRPr="00000000">
              <w:rPr>
                <w:rtl w:val="0"/>
              </w:rPr>
              <w:t xml:space="preserve">maintain professional working practices in the use of email for Parish business</w:t>
            </w:r>
            <w:r w:rsidDel="00000000" w:rsidR="00000000" w:rsidRPr="00000000">
              <w:rPr>
                <w:rtl w:val="0"/>
              </w:rPr>
            </w:r>
          </w:p>
          <w:p w:rsidR="00000000" w:rsidDel="00000000" w:rsidP="00000000" w:rsidRDefault="00000000" w:rsidRPr="00000000" w14:paraId="0000005C">
            <w:pPr>
              <w:spacing w:after="0" w:line="276" w:lineRule="auto"/>
              <w:ind w:left="720" w:firstLine="0"/>
              <w:rPr>
                <w:b w:val="1"/>
              </w:rPr>
            </w:pPr>
            <w:r w:rsidDel="00000000" w:rsidR="00000000" w:rsidRPr="00000000">
              <w:rPr>
                <w:rtl w:val="0"/>
              </w:rPr>
            </w:r>
          </w:p>
          <w:p w:rsidR="00000000" w:rsidDel="00000000" w:rsidP="00000000" w:rsidRDefault="00000000" w:rsidRPr="00000000" w14:paraId="0000005D">
            <w:pPr>
              <w:spacing w:after="0" w:line="276" w:lineRule="auto"/>
              <w:rPr>
                <w:b w:val="1"/>
              </w:rPr>
            </w:pPr>
            <w:r w:rsidDel="00000000" w:rsidR="00000000" w:rsidRPr="00000000">
              <w:rPr>
                <w:rtl w:val="0"/>
              </w:rPr>
              <w:t xml:space="preserve">Use the findings of the Discovery and Pilot Phase of this project to create these resources.</w:t>
            </w:r>
            <w:r w:rsidDel="00000000" w:rsidR="00000000" w:rsidRPr="00000000">
              <w:rPr>
                <w:rtl w:val="0"/>
              </w:rPr>
            </w:r>
          </w:p>
          <w:p w:rsidR="00000000" w:rsidDel="00000000" w:rsidP="00000000" w:rsidRDefault="00000000" w:rsidRPr="00000000" w14:paraId="0000005E">
            <w:pPr>
              <w:spacing w:after="0" w:line="276" w:lineRule="auto"/>
              <w:rPr>
                <w:b w:val="1"/>
              </w:rPr>
            </w:pPr>
            <w:r w:rsidDel="00000000" w:rsidR="00000000" w:rsidRPr="00000000">
              <w:rPr>
                <w:rtl w:val="0"/>
              </w:rPr>
            </w:r>
          </w:p>
          <w:p w:rsidR="00000000" w:rsidDel="00000000" w:rsidP="00000000" w:rsidRDefault="00000000" w:rsidRPr="00000000" w14:paraId="0000005F">
            <w:pPr>
              <w:spacing w:after="0" w:line="276" w:lineRule="auto"/>
              <w:rPr>
                <w:b w:val="1"/>
              </w:rPr>
            </w:pPr>
            <w:bookmarkStart w:colFirst="0" w:colLast="0" w:name="_heading=h.4jbgyxh83u0a" w:id="3"/>
            <w:bookmarkEnd w:id="3"/>
            <w:r w:rsidDel="00000000" w:rsidR="00000000" w:rsidRPr="00000000">
              <w:rPr>
                <w:rtl w:val="0"/>
              </w:rPr>
              <w:t xml:space="preserve">Test and adapt this material with stakeholders who participated in the Discovery Phase. Do this by walking through each process with Parish Council Clerks, Councillors and Registrars and gathering feedback from the participants.</w:t>
            </w:r>
            <w:r w:rsidDel="00000000" w:rsidR="00000000" w:rsidRPr="00000000">
              <w:rPr>
                <w:rtl w:val="0"/>
              </w:rPr>
            </w:r>
          </w:p>
        </w:tc>
        <w:tc>
          <w:tcPr>
            <w:vAlign w:val="center"/>
          </w:tcPr>
          <w:p w:rsidR="00000000" w:rsidDel="00000000" w:rsidP="00000000" w:rsidRDefault="00000000" w:rsidRPr="00000000" w14:paraId="00000060">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30th November 2023</w:t>
            </w:r>
          </w:p>
        </w:tc>
      </w:tr>
      <w:tr>
        <w:trPr>
          <w:cantSplit w:val="0"/>
          <w:trHeight w:val="260" w:hRule="atLeast"/>
          <w:tblHeader w:val="0"/>
        </w:trPr>
        <w:tc>
          <w:tcPr>
            <w:gridSpan w:val="3"/>
            <w:vAlign w:val="center"/>
          </w:tcPr>
          <w:p w:rsidR="00000000" w:rsidDel="00000000" w:rsidP="00000000" w:rsidRDefault="00000000" w:rsidRPr="00000000" w14:paraId="00000061">
            <w:pPr>
              <w:pStyle w:val="Heading3"/>
              <w:keepNext w:val="0"/>
              <w:keepLines w:val="0"/>
              <w:spacing w:after="0" w:before="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Beta Phase</w:t>
            </w:r>
          </w:p>
        </w:tc>
      </w:tr>
      <w:tr>
        <w:trPr>
          <w:cantSplit w:val="0"/>
          <w:tblHeader w:val="0"/>
        </w:trPr>
        <w:tc>
          <w:tcPr>
            <w:vAlign w:val="center"/>
          </w:tcPr>
          <w:p w:rsidR="00000000" w:rsidDel="00000000" w:rsidP="00000000" w:rsidRDefault="00000000" w:rsidRPr="00000000" w14:paraId="00000064">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B1</w:t>
            </w:r>
          </w:p>
        </w:tc>
        <w:tc>
          <w:tcPr>
            <w:vAlign w:val="center"/>
          </w:tcPr>
          <w:p w:rsidR="00000000" w:rsidDel="00000000" w:rsidP="00000000" w:rsidRDefault="00000000" w:rsidRPr="00000000" w14:paraId="00000065">
            <w:pPr>
              <w:spacing w:after="0" w:line="276" w:lineRule="auto"/>
              <w:rPr>
                <w:b w:val="1"/>
              </w:rPr>
            </w:pPr>
            <w:r w:rsidDel="00000000" w:rsidR="00000000" w:rsidRPr="00000000">
              <w:rPr>
                <w:rtl w:val="0"/>
              </w:rPr>
              <w:t xml:space="preserve">Invite all Registrars, and secure commitment from a minimum of 10 Registrars, to use the guidance created in Alpha to help Parish Councils progress through the stages of adopting a .gov.uk domain and email.</w:t>
            </w:r>
            <w:r w:rsidDel="00000000" w:rsidR="00000000" w:rsidRPr="00000000">
              <w:rPr>
                <w:rtl w:val="0"/>
              </w:rPr>
            </w:r>
          </w:p>
          <w:p w:rsidR="00000000" w:rsidDel="00000000" w:rsidP="00000000" w:rsidRDefault="00000000" w:rsidRPr="00000000" w14:paraId="00000066">
            <w:pPr>
              <w:spacing w:after="0" w:line="276" w:lineRule="auto"/>
              <w:rPr>
                <w:b w:val="1"/>
              </w:rPr>
            </w:pPr>
            <w:r w:rsidDel="00000000" w:rsidR="00000000" w:rsidRPr="00000000">
              <w:rPr>
                <w:rtl w:val="0"/>
              </w:rPr>
            </w:r>
          </w:p>
          <w:p w:rsidR="00000000" w:rsidDel="00000000" w:rsidP="00000000" w:rsidRDefault="00000000" w:rsidRPr="00000000" w14:paraId="00000067">
            <w:pPr>
              <w:spacing w:after="0" w:line="276" w:lineRule="auto"/>
              <w:rPr>
                <w:b w:val="1"/>
              </w:rPr>
            </w:pPr>
            <w:r w:rsidDel="00000000" w:rsidR="00000000" w:rsidRPr="00000000">
              <w:rPr>
                <w:rtl w:val="0"/>
              </w:rPr>
              <w:t xml:space="preserve">Ensure that these Registrars also commit to:</w:t>
            </w:r>
            <w:r w:rsidDel="00000000" w:rsidR="00000000" w:rsidRPr="00000000">
              <w:rPr>
                <w:rtl w:val="0"/>
              </w:rPr>
            </w:r>
          </w:p>
          <w:p w:rsidR="00000000" w:rsidDel="00000000" w:rsidP="00000000" w:rsidRDefault="00000000" w:rsidRPr="00000000" w14:paraId="00000068">
            <w:pPr>
              <w:numPr>
                <w:ilvl w:val="0"/>
                <w:numId w:val="9"/>
              </w:numPr>
              <w:spacing w:after="0" w:line="276" w:lineRule="auto"/>
              <w:ind w:left="720" w:hanging="360"/>
              <w:jc w:val="both"/>
              <w:rPr>
                <w:b w:val="1"/>
              </w:rPr>
            </w:pPr>
            <w:r w:rsidDel="00000000" w:rsidR="00000000" w:rsidRPr="00000000">
              <w:rPr>
                <w:rtl w:val="0"/>
              </w:rPr>
              <w:t xml:space="preserve">helping Parish Councils configure their email services to meet the </w:t>
            </w:r>
            <w:hyperlink r:id="rId7">
              <w:r w:rsidDel="00000000" w:rsidR="00000000" w:rsidRPr="00000000">
                <w:rPr>
                  <w:rtl w:val="0"/>
                </w:rPr>
                <w:t xml:space="preserve">Secure email guidance</w:t>
              </w:r>
            </w:hyperlink>
            <w:r w:rsidDel="00000000" w:rsidR="00000000" w:rsidRPr="00000000">
              <w:rPr>
                <w:rtl w:val="0"/>
              </w:rPr>
            </w:r>
          </w:p>
          <w:p w:rsidR="00000000" w:rsidDel="00000000" w:rsidP="00000000" w:rsidRDefault="00000000" w:rsidRPr="00000000" w14:paraId="00000069">
            <w:pPr>
              <w:numPr>
                <w:ilvl w:val="0"/>
                <w:numId w:val="9"/>
              </w:numPr>
              <w:spacing w:after="0" w:line="276" w:lineRule="auto"/>
              <w:ind w:left="720" w:hanging="360"/>
              <w:jc w:val="both"/>
              <w:rPr>
                <w:b w:val="1"/>
              </w:rPr>
            </w:pPr>
            <w:r w:rsidDel="00000000" w:rsidR="00000000" w:rsidRPr="00000000">
              <w:rPr>
                <w:rtl w:val="0"/>
              </w:rPr>
              <w:t xml:space="preserve">confirming that they will meet the </w:t>
            </w:r>
            <w:hyperlink r:id="rId8">
              <w:r w:rsidDel="00000000" w:rsidR="00000000" w:rsidRPr="00000000">
                <w:rPr>
                  <w:rtl w:val="0"/>
                </w:rPr>
                <w:t xml:space="preserve">Criteria to be a .gov.uk Registrar</w:t>
              </w:r>
            </w:hyperlink>
            <w:r w:rsidDel="00000000" w:rsidR="00000000" w:rsidRPr="00000000">
              <w:rPr>
                <w:rtl w:val="0"/>
              </w:rPr>
            </w:r>
          </w:p>
          <w:p w:rsidR="00000000" w:rsidDel="00000000" w:rsidP="00000000" w:rsidRDefault="00000000" w:rsidRPr="00000000" w14:paraId="0000006A">
            <w:pPr>
              <w:numPr>
                <w:ilvl w:val="0"/>
                <w:numId w:val="9"/>
              </w:numPr>
              <w:spacing w:after="0" w:line="276" w:lineRule="auto"/>
              <w:ind w:left="720" w:hanging="360"/>
              <w:jc w:val="both"/>
              <w:rPr>
                <w:b w:val="1"/>
              </w:rPr>
            </w:pPr>
            <w:r w:rsidDel="00000000" w:rsidR="00000000" w:rsidRPr="00000000">
              <w:rPr>
                <w:rtl w:val="0"/>
              </w:rPr>
              <w:t xml:space="preserve">offering low cost packages to Parish Councils for .gov.uk domain, email and support, and publish their prices for these services</w:t>
            </w:r>
            <w:r w:rsidDel="00000000" w:rsidR="00000000" w:rsidRPr="00000000">
              <w:rPr>
                <w:rtl w:val="0"/>
              </w:rPr>
            </w:r>
          </w:p>
          <w:p w:rsidR="00000000" w:rsidDel="00000000" w:rsidP="00000000" w:rsidRDefault="00000000" w:rsidRPr="00000000" w14:paraId="0000006B">
            <w:pPr>
              <w:spacing w:after="0" w:line="276" w:lineRule="auto"/>
              <w:rPr>
                <w:b w:val="1"/>
              </w:rPr>
            </w:pPr>
            <w:r w:rsidDel="00000000" w:rsidR="00000000" w:rsidRPr="00000000">
              <w:rPr>
                <w:rtl w:val="0"/>
              </w:rPr>
            </w:r>
          </w:p>
          <w:p w:rsidR="00000000" w:rsidDel="00000000" w:rsidP="00000000" w:rsidRDefault="00000000" w:rsidRPr="00000000" w14:paraId="0000006C">
            <w:pPr>
              <w:spacing w:after="0" w:line="276" w:lineRule="auto"/>
              <w:rPr>
                <w:b w:val="1"/>
              </w:rPr>
            </w:pPr>
            <w:r w:rsidDel="00000000" w:rsidR="00000000" w:rsidRPr="00000000">
              <w:rPr>
                <w:rtl w:val="0"/>
              </w:rPr>
              <w:t xml:space="preserve">Participating Registrars:</w:t>
            </w:r>
            <w:r w:rsidDel="00000000" w:rsidR="00000000" w:rsidRPr="00000000">
              <w:rPr>
                <w:rtl w:val="0"/>
              </w:rPr>
            </w:r>
          </w:p>
          <w:p w:rsidR="00000000" w:rsidDel="00000000" w:rsidP="00000000" w:rsidRDefault="00000000" w:rsidRPr="00000000" w14:paraId="0000006D">
            <w:pPr>
              <w:numPr>
                <w:ilvl w:val="0"/>
                <w:numId w:val="9"/>
              </w:numPr>
              <w:spacing w:after="0" w:line="276" w:lineRule="auto"/>
              <w:ind w:left="720" w:hanging="360"/>
              <w:jc w:val="both"/>
              <w:rPr>
                <w:b w:val="1"/>
              </w:rPr>
            </w:pPr>
            <w:r w:rsidDel="00000000" w:rsidR="00000000" w:rsidRPr="00000000">
              <w:rPr>
                <w:rtl w:val="0"/>
              </w:rPr>
              <w:t xml:space="preserve">can assume that the cost of the .gov.uk domain itself to Parish Councils is negligible.</w:t>
            </w:r>
            <w:r w:rsidDel="00000000" w:rsidR="00000000" w:rsidRPr="00000000">
              <w:rPr>
                <w:rtl w:val="0"/>
              </w:rPr>
            </w:r>
          </w:p>
          <w:p w:rsidR="00000000" w:rsidDel="00000000" w:rsidP="00000000" w:rsidRDefault="00000000" w:rsidRPr="00000000" w14:paraId="0000006E">
            <w:pPr>
              <w:numPr>
                <w:ilvl w:val="0"/>
                <w:numId w:val="9"/>
              </w:numPr>
              <w:spacing w:after="0" w:line="276" w:lineRule="auto"/>
              <w:ind w:left="720" w:hanging="360"/>
              <w:jc w:val="both"/>
              <w:rPr>
                <w:b w:val="1"/>
              </w:rPr>
            </w:pPr>
            <w:r w:rsidDel="00000000" w:rsidR="00000000" w:rsidRPr="00000000">
              <w:rPr>
                <w:rtl w:val="0"/>
              </w:rPr>
              <w:t xml:space="preserve">can call upon the support of CDDO, NALC and SLCC in this process</w:t>
            </w:r>
            <w:r w:rsidDel="00000000" w:rsidR="00000000" w:rsidRPr="00000000">
              <w:rPr>
                <w:rtl w:val="0"/>
              </w:rPr>
            </w:r>
          </w:p>
          <w:p w:rsidR="00000000" w:rsidDel="00000000" w:rsidP="00000000" w:rsidRDefault="00000000" w:rsidRPr="00000000" w14:paraId="0000006F">
            <w:pPr>
              <w:numPr>
                <w:ilvl w:val="0"/>
                <w:numId w:val="9"/>
              </w:numPr>
              <w:spacing w:after="0" w:line="276" w:lineRule="auto"/>
              <w:ind w:left="720" w:hanging="360"/>
              <w:jc w:val="both"/>
              <w:rPr>
                <w:b w:val="1"/>
              </w:rPr>
            </w:pPr>
            <w:r w:rsidDel="00000000" w:rsidR="00000000" w:rsidRPr="00000000">
              <w:rPr>
                <w:rtl w:val="0"/>
              </w:rPr>
              <w:t xml:space="preserve">can seek guidance from CDDO on how to assess whether an email service is able to meet the </w:t>
            </w:r>
            <w:hyperlink r:id="rId9">
              <w:r w:rsidDel="00000000" w:rsidR="00000000" w:rsidRPr="00000000">
                <w:rPr>
                  <w:rtl w:val="0"/>
                </w:rPr>
                <w:t xml:space="preserve">Secure email guidance</w:t>
              </w:r>
            </w:hyperlink>
            <w:r w:rsidDel="00000000" w:rsidR="00000000" w:rsidRPr="00000000">
              <w:rPr>
                <w:rtl w:val="0"/>
              </w:rPr>
            </w:r>
          </w:p>
          <w:p w:rsidR="00000000" w:rsidDel="00000000" w:rsidP="00000000" w:rsidRDefault="00000000" w:rsidRPr="00000000" w14:paraId="00000070">
            <w:pPr>
              <w:numPr>
                <w:ilvl w:val="0"/>
                <w:numId w:val="9"/>
              </w:numPr>
              <w:spacing w:after="0" w:line="276" w:lineRule="auto"/>
              <w:ind w:left="720" w:hanging="360"/>
              <w:jc w:val="both"/>
              <w:rPr>
                <w:b w:val="1"/>
              </w:rPr>
            </w:pPr>
            <w:r w:rsidDel="00000000" w:rsidR="00000000" w:rsidRPr="00000000">
              <w:rPr>
                <w:rtl w:val="0"/>
              </w:rPr>
              <w:t xml:space="preserve">will have the opportunity to feed back to the project their experience and recommendations.</w:t>
            </w:r>
            <w:r w:rsidDel="00000000" w:rsidR="00000000" w:rsidRPr="00000000">
              <w:rPr>
                <w:rtl w:val="0"/>
              </w:rPr>
            </w:r>
          </w:p>
        </w:tc>
        <w:tc>
          <w:tcPr>
            <w:vAlign w:val="center"/>
          </w:tcPr>
          <w:p w:rsidR="00000000" w:rsidDel="00000000" w:rsidP="00000000" w:rsidRDefault="00000000" w:rsidRPr="00000000" w14:paraId="00000071">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12th January 2024</w:t>
            </w:r>
          </w:p>
        </w:tc>
      </w:tr>
      <w:tr>
        <w:trPr>
          <w:cantSplit w:val="0"/>
          <w:tblHeader w:val="0"/>
        </w:trPr>
        <w:tc>
          <w:tcPr>
            <w:vAlign w:val="center"/>
          </w:tcPr>
          <w:p w:rsidR="00000000" w:rsidDel="00000000" w:rsidP="00000000" w:rsidRDefault="00000000" w:rsidRPr="00000000" w14:paraId="00000072">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B2</w:t>
            </w:r>
          </w:p>
        </w:tc>
        <w:tc>
          <w:tcPr>
            <w:vAlign w:val="center"/>
          </w:tcPr>
          <w:p w:rsidR="00000000" w:rsidDel="00000000" w:rsidP="00000000" w:rsidRDefault="00000000" w:rsidRPr="00000000" w14:paraId="00000073">
            <w:pPr>
              <w:spacing w:after="0" w:line="276" w:lineRule="auto"/>
              <w:rPr>
                <w:b w:val="1"/>
              </w:rPr>
            </w:pPr>
            <w:r w:rsidDel="00000000" w:rsidR="00000000" w:rsidRPr="00000000">
              <w:rPr>
                <w:rtl w:val="0"/>
              </w:rPr>
              <w:t xml:space="preserve">Recruit a minimum of 40 Parish Councils, who do not have a .gov.uk domain or are having trouble fully adopting their .gov.uk domain.</w:t>
            </w:r>
            <w:r w:rsidDel="00000000" w:rsidR="00000000" w:rsidRPr="00000000">
              <w:rPr>
                <w:rtl w:val="0"/>
              </w:rPr>
            </w:r>
          </w:p>
          <w:p w:rsidR="00000000" w:rsidDel="00000000" w:rsidP="00000000" w:rsidRDefault="00000000" w:rsidRPr="00000000" w14:paraId="00000074">
            <w:pPr>
              <w:spacing w:after="0" w:line="276" w:lineRule="auto"/>
              <w:rPr>
                <w:b w:val="1"/>
              </w:rPr>
            </w:pPr>
            <w:r w:rsidDel="00000000" w:rsidR="00000000" w:rsidRPr="00000000">
              <w:rPr>
                <w:rtl w:val="0"/>
              </w:rPr>
            </w:r>
          </w:p>
          <w:p w:rsidR="00000000" w:rsidDel="00000000" w:rsidP="00000000" w:rsidRDefault="00000000" w:rsidRPr="00000000" w14:paraId="00000075">
            <w:pPr>
              <w:spacing w:after="0" w:line="276" w:lineRule="auto"/>
              <w:rPr>
                <w:b w:val="1"/>
              </w:rPr>
            </w:pPr>
            <w:r w:rsidDel="00000000" w:rsidR="00000000" w:rsidRPr="00000000">
              <w:rPr>
                <w:rtl w:val="0"/>
              </w:rPr>
              <w:t xml:space="preserve">Ensure that these Parish Councils each select a Registrar participating in this project, and ensure that the Registrar engages with the Parish Council as per the guidance to help Parish Councils adopt and use .gov.uk domains and email.</w:t>
            </w:r>
            <w:r w:rsidDel="00000000" w:rsidR="00000000" w:rsidRPr="00000000">
              <w:rPr>
                <w:rtl w:val="0"/>
              </w:rPr>
            </w:r>
          </w:p>
          <w:p w:rsidR="00000000" w:rsidDel="00000000" w:rsidP="00000000" w:rsidRDefault="00000000" w:rsidRPr="00000000" w14:paraId="00000076">
            <w:pPr>
              <w:spacing w:after="0" w:line="276" w:lineRule="auto"/>
              <w:rPr>
                <w:b w:val="1"/>
              </w:rPr>
            </w:pPr>
            <w:r w:rsidDel="00000000" w:rsidR="00000000" w:rsidRPr="00000000">
              <w:rPr>
                <w:rtl w:val="0"/>
              </w:rPr>
            </w:r>
          </w:p>
          <w:p w:rsidR="00000000" w:rsidDel="00000000" w:rsidP="00000000" w:rsidRDefault="00000000" w:rsidRPr="00000000" w14:paraId="00000077">
            <w:pPr>
              <w:spacing w:after="0" w:line="276" w:lineRule="auto"/>
              <w:rPr>
                <w:b w:val="1"/>
              </w:rPr>
            </w:pPr>
            <w:r w:rsidDel="00000000" w:rsidR="00000000" w:rsidRPr="00000000">
              <w:rPr>
                <w:rtl w:val="0"/>
              </w:rPr>
              <w:t xml:space="preserve">Define and use KPIs to monitor the progress that Parish Councils are making through the processes.</w:t>
            </w:r>
            <w:r w:rsidDel="00000000" w:rsidR="00000000" w:rsidRPr="00000000">
              <w:rPr>
                <w:rtl w:val="0"/>
              </w:rPr>
            </w:r>
          </w:p>
          <w:p w:rsidR="00000000" w:rsidDel="00000000" w:rsidP="00000000" w:rsidRDefault="00000000" w:rsidRPr="00000000" w14:paraId="00000078">
            <w:pPr>
              <w:spacing w:after="0" w:line="276" w:lineRule="auto"/>
              <w:rPr>
                <w:b w:val="1"/>
              </w:rPr>
            </w:pPr>
            <w:r w:rsidDel="00000000" w:rsidR="00000000" w:rsidRPr="00000000">
              <w:rPr>
                <w:rtl w:val="0"/>
              </w:rPr>
            </w:r>
          </w:p>
          <w:p w:rsidR="00000000" w:rsidDel="00000000" w:rsidP="00000000" w:rsidRDefault="00000000" w:rsidRPr="00000000" w14:paraId="00000079">
            <w:pPr>
              <w:spacing w:after="0" w:line="276" w:lineRule="auto"/>
              <w:rPr>
                <w:b w:val="1"/>
              </w:rPr>
            </w:pPr>
            <w:r w:rsidDel="00000000" w:rsidR="00000000" w:rsidRPr="00000000">
              <w:rPr>
                <w:rtl w:val="0"/>
              </w:rPr>
              <w:t xml:space="preserve">Intervene where there are blockers to progress to support the Parish Council or Registrar, and adapt the guidance as necessary.</w:t>
            </w:r>
            <w:r w:rsidDel="00000000" w:rsidR="00000000" w:rsidRPr="00000000">
              <w:rPr>
                <w:rtl w:val="0"/>
              </w:rPr>
            </w:r>
          </w:p>
          <w:p w:rsidR="00000000" w:rsidDel="00000000" w:rsidP="00000000" w:rsidRDefault="00000000" w:rsidRPr="00000000" w14:paraId="0000007A">
            <w:pPr>
              <w:spacing w:after="0" w:line="276" w:lineRule="auto"/>
              <w:rPr>
                <w:b w:val="1"/>
              </w:rPr>
            </w:pPr>
            <w:r w:rsidDel="00000000" w:rsidR="00000000" w:rsidRPr="00000000">
              <w:rPr>
                <w:rtl w:val="0"/>
              </w:rPr>
            </w:r>
          </w:p>
          <w:p w:rsidR="00000000" w:rsidDel="00000000" w:rsidP="00000000" w:rsidRDefault="00000000" w:rsidRPr="00000000" w14:paraId="0000007B">
            <w:pPr>
              <w:spacing w:after="0" w:line="276" w:lineRule="auto"/>
              <w:rPr>
                <w:b w:val="1"/>
              </w:rPr>
            </w:pPr>
            <w:r w:rsidDel="00000000" w:rsidR="00000000" w:rsidRPr="00000000">
              <w:rPr>
                <w:rtl w:val="0"/>
              </w:rPr>
              <w:t xml:space="preserve">Summarise the feedback and recommendations from the participating Registrars.</w:t>
            </w:r>
            <w:r w:rsidDel="00000000" w:rsidR="00000000" w:rsidRPr="00000000">
              <w:rPr>
                <w:rtl w:val="0"/>
              </w:rPr>
            </w:r>
          </w:p>
          <w:p w:rsidR="00000000" w:rsidDel="00000000" w:rsidP="00000000" w:rsidRDefault="00000000" w:rsidRPr="00000000" w14:paraId="0000007C">
            <w:pPr>
              <w:spacing w:after="0" w:line="276" w:lineRule="auto"/>
              <w:rPr>
                <w:b w:val="1"/>
              </w:rPr>
            </w:pPr>
            <w:r w:rsidDel="00000000" w:rsidR="00000000" w:rsidRPr="00000000">
              <w:rPr>
                <w:rtl w:val="0"/>
              </w:rPr>
            </w:r>
          </w:p>
          <w:p w:rsidR="00000000" w:rsidDel="00000000" w:rsidP="00000000" w:rsidRDefault="00000000" w:rsidRPr="00000000" w14:paraId="0000007D">
            <w:pPr>
              <w:spacing w:after="0" w:line="276" w:lineRule="auto"/>
              <w:rPr>
                <w:b w:val="1"/>
              </w:rPr>
            </w:pPr>
            <w:r w:rsidDel="00000000" w:rsidR="00000000" w:rsidRPr="00000000">
              <w:rPr>
                <w:rtl w:val="0"/>
              </w:rPr>
              <w:t xml:space="preserve">Provide recommendations to simplify the registration process. Note that simplifying the registration process itself is outside the scope of this work.</w:t>
            </w:r>
            <w:r w:rsidDel="00000000" w:rsidR="00000000" w:rsidRPr="00000000">
              <w:rPr>
                <w:rtl w:val="0"/>
              </w:rPr>
            </w:r>
          </w:p>
        </w:tc>
        <w:tc>
          <w:tcPr>
            <w:vAlign w:val="center"/>
          </w:tcPr>
          <w:p w:rsidR="00000000" w:rsidDel="00000000" w:rsidP="00000000" w:rsidRDefault="00000000" w:rsidRPr="00000000" w14:paraId="0000007E">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31st March 2024</w:t>
            </w:r>
          </w:p>
        </w:tc>
      </w:tr>
      <w:tr>
        <w:trPr>
          <w:cantSplit w:val="0"/>
          <w:tblHeader w:val="0"/>
        </w:trPr>
        <w:tc>
          <w:tcPr>
            <w:vAlign w:val="center"/>
          </w:tcPr>
          <w:p w:rsidR="00000000" w:rsidDel="00000000" w:rsidP="00000000" w:rsidRDefault="00000000" w:rsidRPr="00000000" w14:paraId="0000007F">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B3</w:t>
            </w:r>
          </w:p>
        </w:tc>
        <w:tc>
          <w:tcPr>
            <w:vAlign w:val="center"/>
          </w:tcPr>
          <w:p w:rsidR="00000000" w:rsidDel="00000000" w:rsidP="00000000" w:rsidRDefault="00000000" w:rsidRPr="00000000" w14:paraId="00000080">
            <w:pPr>
              <w:spacing w:after="0" w:line="276" w:lineRule="auto"/>
              <w:rPr>
                <w:b w:val="1"/>
              </w:rPr>
            </w:pPr>
            <w:r w:rsidDel="00000000" w:rsidR="00000000" w:rsidRPr="00000000">
              <w:rPr>
                <w:rtl w:val="0"/>
              </w:rPr>
              <w:t xml:space="preserve">Develop a list of attributes to help Public Sector Organisations select a .gov.uk Registrar suitable for their needs. Such attributes may include:</w:t>
              <w:br w:type="textWrapping"/>
            </w:r>
            <w:r w:rsidDel="00000000" w:rsidR="00000000" w:rsidRPr="00000000">
              <w:rPr>
                <w:rtl w:val="0"/>
              </w:rPr>
            </w:r>
          </w:p>
          <w:p w:rsidR="00000000" w:rsidDel="00000000" w:rsidP="00000000" w:rsidRDefault="00000000" w:rsidRPr="00000000" w14:paraId="00000081">
            <w:pPr>
              <w:numPr>
                <w:ilvl w:val="0"/>
                <w:numId w:val="8"/>
              </w:numPr>
              <w:spacing w:after="0" w:line="276" w:lineRule="auto"/>
              <w:ind w:left="720" w:hanging="360"/>
              <w:jc w:val="both"/>
              <w:rPr>
                <w:b w:val="1"/>
              </w:rPr>
            </w:pPr>
            <w:r w:rsidDel="00000000" w:rsidR="00000000" w:rsidRPr="00000000">
              <w:rPr>
                <w:rtl w:val="0"/>
              </w:rPr>
              <w:t xml:space="preserve">what additional services they offer</w:t>
            </w:r>
            <w:r w:rsidDel="00000000" w:rsidR="00000000" w:rsidRPr="00000000">
              <w:rPr>
                <w:rtl w:val="0"/>
              </w:rPr>
            </w:r>
          </w:p>
          <w:p w:rsidR="00000000" w:rsidDel="00000000" w:rsidP="00000000" w:rsidRDefault="00000000" w:rsidRPr="00000000" w14:paraId="00000082">
            <w:pPr>
              <w:numPr>
                <w:ilvl w:val="0"/>
                <w:numId w:val="8"/>
              </w:numPr>
              <w:spacing w:after="0" w:line="276" w:lineRule="auto"/>
              <w:ind w:left="720" w:hanging="360"/>
              <w:jc w:val="both"/>
              <w:rPr>
                <w:b w:val="1"/>
              </w:rPr>
            </w:pPr>
            <w:r w:rsidDel="00000000" w:rsidR="00000000" w:rsidRPr="00000000">
              <w:rPr>
                <w:rtl w:val="0"/>
              </w:rPr>
              <w:t xml:space="preserve">what levels of service they offer</w:t>
            </w:r>
            <w:r w:rsidDel="00000000" w:rsidR="00000000" w:rsidRPr="00000000">
              <w:rPr>
                <w:rtl w:val="0"/>
              </w:rPr>
            </w:r>
          </w:p>
          <w:p w:rsidR="00000000" w:rsidDel="00000000" w:rsidP="00000000" w:rsidRDefault="00000000" w:rsidRPr="00000000" w14:paraId="00000083">
            <w:pPr>
              <w:numPr>
                <w:ilvl w:val="0"/>
                <w:numId w:val="8"/>
              </w:numPr>
              <w:spacing w:after="0" w:line="276" w:lineRule="auto"/>
              <w:ind w:left="720" w:hanging="360"/>
              <w:jc w:val="both"/>
              <w:rPr>
                <w:b w:val="1"/>
              </w:rPr>
            </w:pPr>
            <w:r w:rsidDel="00000000" w:rsidR="00000000" w:rsidRPr="00000000">
              <w:rPr>
                <w:rtl w:val="0"/>
              </w:rPr>
              <w:t xml:space="preserve">whether or not they can support Parish Councils according to the guidance to help Parish Councils adopt and use .gov.uk domains and email</w:t>
            </w:r>
            <w:r w:rsidDel="00000000" w:rsidR="00000000" w:rsidRPr="00000000">
              <w:rPr>
                <w:rtl w:val="0"/>
              </w:rPr>
            </w:r>
          </w:p>
          <w:p w:rsidR="00000000" w:rsidDel="00000000" w:rsidP="00000000" w:rsidRDefault="00000000" w:rsidRPr="00000000" w14:paraId="00000084">
            <w:pPr>
              <w:numPr>
                <w:ilvl w:val="0"/>
                <w:numId w:val="8"/>
              </w:numPr>
              <w:spacing w:after="0" w:line="276" w:lineRule="auto"/>
              <w:ind w:left="720" w:hanging="360"/>
              <w:jc w:val="both"/>
              <w:rPr>
                <w:b w:val="1"/>
              </w:rPr>
            </w:pPr>
            <w:r w:rsidDel="00000000" w:rsidR="00000000" w:rsidRPr="00000000">
              <w:rPr>
                <w:rtl w:val="0"/>
              </w:rPr>
              <w:t xml:space="preserve">whether they offer low cost packages to Parish Councils for a .gov.uk domain and an email service that meets the </w:t>
            </w:r>
            <w:hyperlink r:id="rId10">
              <w:r w:rsidDel="00000000" w:rsidR="00000000" w:rsidRPr="00000000">
                <w:rPr>
                  <w:rtl w:val="0"/>
                </w:rPr>
                <w:t xml:space="preserve">Secure email guidance</w:t>
              </w:r>
            </w:hyperlink>
            <w:r w:rsidDel="00000000" w:rsidR="00000000" w:rsidRPr="00000000">
              <w:rPr>
                <w:rtl w:val="0"/>
              </w:rPr>
            </w:r>
          </w:p>
          <w:p w:rsidR="00000000" w:rsidDel="00000000" w:rsidP="00000000" w:rsidRDefault="00000000" w:rsidRPr="00000000" w14:paraId="00000085">
            <w:pPr>
              <w:numPr>
                <w:ilvl w:val="0"/>
                <w:numId w:val="8"/>
              </w:numPr>
              <w:spacing w:after="0" w:line="276" w:lineRule="auto"/>
              <w:ind w:left="720" w:hanging="360"/>
              <w:jc w:val="both"/>
              <w:rPr>
                <w:b w:val="1"/>
              </w:rPr>
            </w:pPr>
            <w:r w:rsidDel="00000000" w:rsidR="00000000" w:rsidRPr="00000000">
              <w:rPr>
                <w:rtl w:val="0"/>
              </w:rPr>
              <w:t xml:space="preserve">the sizes and segments of the market they focus on</w:t>
            </w:r>
            <w:r w:rsidDel="00000000" w:rsidR="00000000" w:rsidRPr="00000000">
              <w:rPr>
                <w:rtl w:val="0"/>
              </w:rPr>
            </w:r>
          </w:p>
          <w:p w:rsidR="00000000" w:rsidDel="00000000" w:rsidP="00000000" w:rsidRDefault="00000000" w:rsidRPr="00000000" w14:paraId="00000086">
            <w:pPr>
              <w:spacing w:after="0" w:line="276" w:lineRule="auto"/>
              <w:rPr>
                <w:b w:val="1"/>
              </w:rPr>
            </w:pPr>
            <w:r w:rsidDel="00000000" w:rsidR="00000000" w:rsidRPr="00000000">
              <w:rPr>
                <w:rtl w:val="0"/>
              </w:rPr>
            </w:r>
          </w:p>
          <w:p w:rsidR="00000000" w:rsidDel="00000000" w:rsidP="00000000" w:rsidRDefault="00000000" w:rsidRPr="00000000" w14:paraId="00000087">
            <w:pPr>
              <w:spacing w:after="0" w:line="276" w:lineRule="auto"/>
              <w:rPr>
                <w:b w:val="1"/>
              </w:rPr>
            </w:pPr>
            <w:r w:rsidDel="00000000" w:rsidR="00000000" w:rsidRPr="00000000">
              <w:rPr>
                <w:rtl w:val="0"/>
              </w:rPr>
              <w:t xml:space="preserve">Survey Registrars to generate the initial population of the list.</w:t>
            </w:r>
            <w:r w:rsidDel="00000000" w:rsidR="00000000" w:rsidRPr="00000000">
              <w:rPr>
                <w:rtl w:val="0"/>
              </w:rPr>
            </w:r>
          </w:p>
        </w:tc>
        <w:tc>
          <w:tcPr>
            <w:vAlign w:val="center"/>
          </w:tcPr>
          <w:p w:rsidR="00000000" w:rsidDel="00000000" w:rsidP="00000000" w:rsidRDefault="00000000" w:rsidRPr="00000000" w14:paraId="00000088">
            <w:pPr>
              <w:pStyle w:val="Heading3"/>
              <w:keepNext w:val="0"/>
              <w:keepLines w:val="0"/>
              <w:spacing w:after="0" w:before="0" w:line="276" w:lineRule="auto"/>
              <w:ind w:left="-115" w:firstLine="0"/>
              <w:rPr>
                <w:rFonts w:ascii="Calibri" w:cs="Calibri" w:eastAsia="Calibri" w:hAnsi="Calibri"/>
                <w:b w:val="0"/>
                <w:sz w:val="22"/>
                <w:szCs w:val="22"/>
              </w:rPr>
            </w:pPr>
            <w:bookmarkStart w:colFirst="0" w:colLast="0" w:name="_heading=h.6nb1x1myh0ol" w:id="4"/>
            <w:bookmarkEnd w:id="4"/>
            <w:r w:rsidDel="00000000" w:rsidR="00000000" w:rsidRPr="00000000">
              <w:rPr>
                <w:rFonts w:ascii="Calibri" w:cs="Calibri" w:eastAsia="Calibri" w:hAnsi="Calibri"/>
                <w:b w:val="0"/>
                <w:sz w:val="22"/>
                <w:szCs w:val="22"/>
                <w:rtl w:val="0"/>
              </w:rPr>
              <w:t xml:space="preserve">31st March 2024</w:t>
            </w:r>
          </w:p>
        </w:tc>
      </w:tr>
      <w:tr>
        <w:trPr>
          <w:cantSplit w:val="0"/>
          <w:tblHeader w:val="0"/>
        </w:trPr>
        <w:tc>
          <w:tcPr>
            <w:vAlign w:val="center"/>
          </w:tcPr>
          <w:p w:rsidR="00000000" w:rsidDel="00000000" w:rsidP="00000000" w:rsidRDefault="00000000" w:rsidRPr="00000000" w14:paraId="00000089">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B4</w:t>
            </w:r>
          </w:p>
        </w:tc>
        <w:tc>
          <w:tcPr>
            <w:vAlign w:val="center"/>
          </w:tcPr>
          <w:p w:rsidR="00000000" w:rsidDel="00000000" w:rsidP="00000000" w:rsidRDefault="00000000" w:rsidRPr="00000000" w14:paraId="0000008A">
            <w:pPr>
              <w:spacing w:after="0" w:line="276" w:lineRule="auto"/>
              <w:rPr>
                <w:b w:val="1"/>
              </w:rPr>
            </w:pPr>
            <w:r w:rsidDel="00000000" w:rsidR="00000000" w:rsidRPr="00000000">
              <w:rPr>
                <w:rtl w:val="0"/>
              </w:rPr>
              <w:t xml:space="preserve">Establish a community of stakeholders who can work together to support Parish Councils adopt and use .gov.uk domains and email. Ensure that representatives from CDDO, NALC and SLCC are involved. Ensure that there are several Registrars involved.</w:t>
            </w:r>
            <w:r w:rsidDel="00000000" w:rsidR="00000000" w:rsidRPr="00000000">
              <w:rPr>
                <w:rtl w:val="0"/>
              </w:rPr>
            </w:r>
          </w:p>
          <w:p w:rsidR="00000000" w:rsidDel="00000000" w:rsidP="00000000" w:rsidRDefault="00000000" w:rsidRPr="00000000" w14:paraId="0000008B">
            <w:pPr>
              <w:spacing w:after="0" w:line="276" w:lineRule="auto"/>
              <w:rPr>
                <w:b w:val="1"/>
              </w:rPr>
            </w:pPr>
            <w:r w:rsidDel="00000000" w:rsidR="00000000" w:rsidRPr="00000000">
              <w:rPr>
                <w:rtl w:val="0"/>
              </w:rPr>
            </w:r>
          </w:p>
          <w:p w:rsidR="00000000" w:rsidDel="00000000" w:rsidP="00000000" w:rsidRDefault="00000000" w:rsidRPr="00000000" w14:paraId="0000008C">
            <w:pPr>
              <w:spacing w:after="0" w:line="276" w:lineRule="auto"/>
              <w:rPr>
                <w:b w:val="1"/>
              </w:rPr>
            </w:pPr>
            <w:r w:rsidDel="00000000" w:rsidR="00000000" w:rsidRPr="00000000">
              <w:rPr>
                <w:rtl w:val="0"/>
              </w:rPr>
              <w:t xml:space="preserve">Develop and grow the community such that it shares experiences and is capable of supporting large numbers of Parish Councils as they move through the adoption processes.  </w:t>
            </w:r>
            <w:r w:rsidDel="00000000" w:rsidR="00000000" w:rsidRPr="00000000">
              <w:rPr>
                <w:rtl w:val="0"/>
              </w:rPr>
            </w:r>
          </w:p>
        </w:tc>
        <w:tc>
          <w:tcPr>
            <w:vAlign w:val="center"/>
          </w:tcPr>
          <w:p w:rsidR="00000000" w:rsidDel="00000000" w:rsidP="00000000" w:rsidRDefault="00000000" w:rsidRPr="00000000" w14:paraId="0000008D">
            <w:pPr>
              <w:pStyle w:val="Heading3"/>
              <w:keepNext w:val="0"/>
              <w:keepLines w:val="0"/>
              <w:spacing w:after="0" w:before="0" w:line="276" w:lineRule="auto"/>
              <w:ind w:left="-115" w:firstLine="0"/>
              <w:rPr>
                <w:rFonts w:ascii="Calibri" w:cs="Calibri" w:eastAsia="Calibri" w:hAnsi="Calibri"/>
                <w:b w:val="0"/>
                <w:sz w:val="22"/>
                <w:szCs w:val="22"/>
              </w:rPr>
            </w:pPr>
            <w:bookmarkStart w:colFirst="0" w:colLast="0" w:name="_heading=h.rz68xchbkk4p" w:id="5"/>
            <w:bookmarkEnd w:id="5"/>
            <w:r w:rsidDel="00000000" w:rsidR="00000000" w:rsidRPr="00000000">
              <w:rPr>
                <w:rFonts w:ascii="Calibri" w:cs="Calibri" w:eastAsia="Calibri" w:hAnsi="Calibri"/>
                <w:b w:val="0"/>
                <w:sz w:val="22"/>
                <w:szCs w:val="22"/>
                <w:rtl w:val="0"/>
              </w:rPr>
              <w:t xml:space="preserve">31st March 2024</w:t>
            </w:r>
          </w:p>
        </w:tc>
      </w:tr>
      <w:tr>
        <w:trPr>
          <w:cantSplit w:val="0"/>
          <w:trHeight w:val="240" w:hRule="atLeast"/>
          <w:tblHeader w:val="0"/>
        </w:trPr>
        <w:tc>
          <w:tcPr>
            <w:gridSpan w:val="3"/>
            <w:shd w:fill="bfbfbf" w:val="clear"/>
            <w:vAlign w:val="center"/>
          </w:tcPr>
          <w:p w:rsidR="00000000" w:rsidDel="00000000" w:rsidP="00000000" w:rsidRDefault="00000000" w:rsidRPr="00000000" w14:paraId="0000008E">
            <w:pPr>
              <w:spacing w:after="0" w:line="276" w:lineRule="auto"/>
              <w:ind w:left="182" w:firstLine="0"/>
              <w:jc w:val="center"/>
              <w:rPr>
                <w:b w:val="1"/>
              </w:rPr>
            </w:pPr>
            <w:r w:rsidDel="00000000" w:rsidR="00000000" w:rsidRPr="00000000">
              <w:rPr>
                <w:rtl w:val="0"/>
              </w:rPr>
              <w:t xml:space="preserve">&lt;CONTRACT BREAKPOINT&gt;</w:t>
            </w:r>
            <w:r w:rsidDel="00000000" w:rsidR="00000000" w:rsidRPr="00000000">
              <w:rPr>
                <w:rtl w:val="0"/>
              </w:rPr>
            </w:r>
          </w:p>
        </w:tc>
      </w:tr>
      <w:tr>
        <w:trPr>
          <w:cantSplit w:val="0"/>
          <w:trHeight w:val="240" w:hRule="atLeast"/>
          <w:tblHeader w:val="0"/>
        </w:trPr>
        <w:tc>
          <w:tcPr>
            <w:gridSpan w:val="3"/>
            <w:vAlign w:val="center"/>
          </w:tcPr>
          <w:p w:rsidR="00000000" w:rsidDel="00000000" w:rsidP="00000000" w:rsidRDefault="00000000" w:rsidRPr="00000000" w14:paraId="00000091">
            <w:pPr>
              <w:pStyle w:val="Heading3"/>
              <w:keepNext w:val="0"/>
              <w:keepLines w:val="0"/>
              <w:spacing w:after="0" w:before="0" w:line="276" w:lineRule="auto"/>
              <w:ind w:hanging="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Live Phase</w:t>
            </w:r>
          </w:p>
        </w:tc>
      </w:tr>
      <w:tr>
        <w:trPr>
          <w:cantSplit w:val="0"/>
          <w:tblHeader w:val="0"/>
        </w:trPr>
        <w:tc>
          <w:tcPr>
            <w:vAlign w:val="center"/>
          </w:tcPr>
          <w:p w:rsidR="00000000" w:rsidDel="00000000" w:rsidP="00000000" w:rsidRDefault="00000000" w:rsidRPr="00000000" w14:paraId="00000094">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L1</w:t>
            </w:r>
          </w:p>
        </w:tc>
        <w:tc>
          <w:tcPr>
            <w:vAlign w:val="center"/>
          </w:tcPr>
          <w:p w:rsidR="00000000" w:rsidDel="00000000" w:rsidP="00000000" w:rsidRDefault="00000000" w:rsidRPr="00000000" w14:paraId="00000095">
            <w:pPr>
              <w:spacing w:after="0" w:line="276" w:lineRule="auto"/>
              <w:rPr>
                <w:b w:val="1"/>
              </w:rPr>
            </w:pPr>
            <w:r w:rsidDel="00000000" w:rsidR="00000000" w:rsidRPr="00000000">
              <w:rPr>
                <w:rtl w:val="0"/>
              </w:rPr>
              <w:t xml:space="preserve">Conduct user research to ascertain how and where best to publish the guidance to help Parish Councils adopt and use .gov.uk domains and email.</w:t>
            </w:r>
            <w:r w:rsidDel="00000000" w:rsidR="00000000" w:rsidRPr="00000000">
              <w:rPr>
                <w:rtl w:val="0"/>
              </w:rPr>
            </w:r>
          </w:p>
          <w:p w:rsidR="00000000" w:rsidDel="00000000" w:rsidP="00000000" w:rsidRDefault="00000000" w:rsidRPr="00000000" w14:paraId="00000096">
            <w:pPr>
              <w:spacing w:after="0" w:line="276" w:lineRule="auto"/>
              <w:rPr>
                <w:b w:val="1"/>
              </w:rPr>
            </w:pPr>
            <w:r w:rsidDel="00000000" w:rsidR="00000000" w:rsidRPr="00000000">
              <w:rPr>
                <w:rtl w:val="0"/>
              </w:rPr>
            </w:r>
          </w:p>
          <w:p w:rsidR="00000000" w:rsidDel="00000000" w:rsidP="00000000" w:rsidRDefault="00000000" w:rsidRPr="00000000" w14:paraId="00000097">
            <w:pPr>
              <w:spacing w:after="0" w:line="276" w:lineRule="auto"/>
              <w:rPr>
                <w:b w:val="1"/>
              </w:rPr>
            </w:pPr>
            <w:r w:rsidDel="00000000" w:rsidR="00000000" w:rsidRPr="00000000">
              <w:rPr>
                <w:rtl w:val="0"/>
              </w:rPr>
              <w:t xml:space="preserve">Ensure the publication of the guidance to help Parish Councils adopt and use .gov.uk domains and email</w:t>
            </w:r>
            <w:r w:rsidDel="00000000" w:rsidR="00000000" w:rsidRPr="00000000">
              <w:rPr>
                <w:rtl w:val="0"/>
              </w:rPr>
            </w:r>
          </w:p>
          <w:p w:rsidR="00000000" w:rsidDel="00000000" w:rsidP="00000000" w:rsidRDefault="00000000" w:rsidRPr="00000000" w14:paraId="00000098">
            <w:pPr>
              <w:spacing w:after="0" w:line="276" w:lineRule="auto"/>
              <w:rPr>
                <w:b w:val="1"/>
              </w:rPr>
            </w:pPr>
            <w:r w:rsidDel="00000000" w:rsidR="00000000" w:rsidRPr="00000000">
              <w:rPr>
                <w:rtl w:val="0"/>
              </w:rPr>
            </w:r>
          </w:p>
          <w:p w:rsidR="00000000" w:rsidDel="00000000" w:rsidP="00000000" w:rsidRDefault="00000000" w:rsidRPr="00000000" w14:paraId="00000099">
            <w:pPr>
              <w:spacing w:after="0" w:line="276" w:lineRule="auto"/>
              <w:rPr>
                <w:b w:val="1"/>
              </w:rPr>
            </w:pPr>
            <w:r w:rsidDel="00000000" w:rsidR="00000000" w:rsidRPr="00000000">
              <w:rPr>
                <w:rtl w:val="0"/>
              </w:rPr>
              <w:t xml:space="preserve">Ensure the publication of the list of Registrars and the attributes to help Public Sector Organisations select a .gov.uk Registrar.</w:t>
            </w:r>
            <w:r w:rsidDel="00000000" w:rsidR="00000000" w:rsidRPr="00000000">
              <w:rPr>
                <w:rtl w:val="0"/>
              </w:rPr>
            </w:r>
          </w:p>
          <w:p w:rsidR="00000000" w:rsidDel="00000000" w:rsidP="00000000" w:rsidRDefault="00000000" w:rsidRPr="00000000" w14:paraId="0000009A">
            <w:pPr>
              <w:spacing w:after="0" w:line="276" w:lineRule="auto"/>
              <w:rPr>
                <w:b w:val="1"/>
              </w:rPr>
            </w:pPr>
            <w:r w:rsidDel="00000000" w:rsidR="00000000" w:rsidRPr="00000000">
              <w:rPr>
                <w:rtl w:val="0"/>
              </w:rPr>
            </w:r>
          </w:p>
          <w:p w:rsidR="00000000" w:rsidDel="00000000" w:rsidP="00000000" w:rsidRDefault="00000000" w:rsidRPr="00000000" w14:paraId="0000009B">
            <w:pPr>
              <w:spacing w:after="0" w:line="276" w:lineRule="auto"/>
              <w:rPr>
                <w:b w:val="1"/>
              </w:rPr>
            </w:pPr>
            <w:r w:rsidDel="00000000" w:rsidR="00000000" w:rsidRPr="00000000">
              <w:rPr>
                <w:rtl w:val="0"/>
              </w:rPr>
              <w:t xml:space="preserve">Set up a mechanism to enable Registrars to amend their attributes.</w:t>
            </w:r>
            <w:r w:rsidDel="00000000" w:rsidR="00000000" w:rsidRPr="00000000">
              <w:rPr>
                <w:rtl w:val="0"/>
              </w:rPr>
            </w:r>
          </w:p>
        </w:tc>
        <w:tc>
          <w:tcPr>
            <w:vAlign w:val="center"/>
          </w:tcPr>
          <w:p w:rsidR="00000000" w:rsidDel="00000000" w:rsidP="00000000" w:rsidRDefault="00000000" w:rsidRPr="00000000" w14:paraId="0000009C">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1 June 2024</w:t>
            </w:r>
          </w:p>
        </w:tc>
      </w:tr>
      <w:tr>
        <w:trPr>
          <w:cantSplit w:val="0"/>
          <w:tblHeader w:val="0"/>
        </w:trPr>
        <w:tc>
          <w:tcPr>
            <w:vAlign w:val="center"/>
          </w:tcPr>
          <w:p w:rsidR="00000000" w:rsidDel="00000000" w:rsidP="00000000" w:rsidRDefault="00000000" w:rsidRPr="00000000" w14:paraId="0000009D">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L2</w:t>
            </w:r>
          </w:p>
        </w:tc>
        <w:tc>
          <w:tcPr>
            <w:vAlign w:val="center"/>
          </w:tcPr>
          <w:p w:rsidR="00000000" w:rsidDel="00000000" w:rsidP="00000000" w:rsidRDefault="00000000" w:rsidRPr="00000000" w14:paraId="0000009E">
            <w:pPr>
              <w:spacing w:after="0" w:line="276" w:lineRule="auto"/>
              <w:rPr>
                <w:b w:val="1"/>
              </w:rPr>
            </w:pPr>
            <w:r w:rsidDel="00000000" w:rsidR="00000000" w:rsidRPr="00000000">
              <w:rPr>
                <w:rtl w:val="0"/>
              </w:rPr>
              <w:t xml:space="preserve">Identify which Parish Councils across all ~1800 English Parish Councils have a .gov.uk domain but who are not using this domain effectively.</w:t>
            </w:r>
            <w:r w:rsidDel="00000000" w:rsidR="00000000" w:rsidRPr="00000000">
              <w:rPr>
                <w:rtl w:val="0"/>
              </w:rPr>
            </w:r>
          </w:p>
          <w:p w:rsidR="00000000" w:rsidDel="00000000" w:rsidP="00000000" w:rsidRDefault="00000000" w:rsidRPr="00000000" w14:paraId="0000009F">
            <w:pPr>
              <w:spacing w:after="0" w:line="276" w:lineRule="auto"/>
              <w:rPr>
                <w:b w:val="1"/>
              </w:rPr>
            </w:pPr>
            <w:r w:rsidDel="00000000" w:rsidR="00000000" w:rsidRPr="00000000">
              <w:rPr>
                <w:rtl w:val="0"/>
              </w:rPr>
            </w:r>
          </w:p>
          <w:p w:rsidR="00000000" w:rsidDel="00000000" w:rsidP="00000000" w:rsidRDefault="00000000" w:rsidRPr="00000000" w14:paraId="000000A0">
            <w:pPr>
              <w:spacing w:after="0" w:line="276" w:lineRule="auto"/>
              <w:rPr>
                <w:b w:val="1"/>
              </w:rPr>
            </w:pPr>
            <w:r w:rsidDel="00000000" w:rsidR="00000000" w:rsidRPr="00000000">
              <w:rPr>
                <w:rtl w:val="0"/>
              </w:rPr>
              <w:t xml:space="preserve">Identify which Parish Councils all ~8000 English Parish Councils that do not have a .gov.uk domain but may be persuaded to have one.</w:t>
            </w:r>
            <w:r w:rsidDel="00000000" w:rsidR="00000000" w:rsidRPr="00000000">
              <w:rPr>
                <w:rtl w:val="0"/>
              </w:rPr>
            </w:r>
          </w:p>
          <w:p w:rsidR="00000000" w:rsidDel="00000000" w:rsidP="00000000" w:rsidRDefault="00000000" w:rsidRPr="00000000" w14:paraId="000000A1">
            <w:pPr>
              <w:spacing w:after="0" w:line="276" w:lineRule="auto"/>
              <w:rPr>
                <w:b w:val="1"/>
              </w:rPr>
            </w:pPr>
            <w:r w:rsidDel="00000000" w:rsidR="00000000" w:rsidRPr="00000000">
              <w:rPr>
                <w:rtl w:val="0"/>
              </w:rPr>
            </w:r>
          </w:p>
          <w:p w:rsidR="00000000" w:rsidDel="00000000" w:rsidP="00000000" w:rsidRDefault="00000000" w:rsidRPr="00000000" w14:paraId="000000A2">
            <w:pPr>
              <w:spacing w:after="0" w:line="276" w:lineRule="auto"/>
              <w:rPr>
                <w:b w:val="1"/>
              </w:rPr>
            </w:pPr>
            <w:r w:rsidDel="00000000" w:rsidR="00000000" w:rsidRPr="00000000">
              <w:rPr>
                <w:rtl w:val="0"/>
              </w:rPr>
              <w:t xml:space="preserve">Use the community of stakeholders to support this process.</w:t>
            </w:r>
            <w:r w:rsidDel="00000000" w:rsidR="00000000" w:rsidRPr="00000000">
              <w:rPr>
                <w:rtl w:val="0"/>
              </w:rPr>
            </w:r>
          </w:p>
        </w:tc>
        <w:tc>
          <w:tcPr>
            <w:vAlign w:val="center"/>
          </w:tcPr>
          <w:p w:rsidR="00000000" w:rsidDel="00000000" w:rsidP="00000000" w:rsidRDefault="00000000" w:rsidRPr="00000000" w14:paraId="000000A3">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1 June 2024</w:t>
            </w:r>
          </w:p>
        </w:tc>
      </w:tr>
      <w:tr>
        <w:trPr>
          <w:cantSplit w:val="0"/>
          <w:tblHeader w:val="0"/>
        </w:trPr>
        <w:tc>
          <w:tcPr>
            <w:vAlign w:val="center"/>
          </w:tcPr>
          <w:p w:rsidR="00000000" w:rsidDel="00000000" w:rsidP="00000000" w:rsidRDefault="00000000" w:rsidRPr="00000000" w14:paraId="000000A4">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L3</w:t>
            </w:r>
          </w:p>
        </w:tc>
        <w:tc>
          <w:tcPr>
            <w:vAlign w:val="center"/>
          </w:tcPr>
          <w:p w:rsidR="00000000" w:rsidDel="00000000" w:rsidP="00000000" w:rsidRDefault="00000000" w:rsidRPr="00000000" w14:paraId="000000A5">
            <w:pPr>
              <w:spacing w:after="0" w:line="276" w:lineRule="auto"/>
              <w:rPr>
                <w:b w:val="1"/>
              </w:rPr>
            </w:pPr>
            <w:r w:rsidDel="00000000" w:rsidR="00000000" w:rsidRPr="00000000">
              <w:rPr>
                <w:rtl w:val="0"/>
              </w:rPr>
              <w:t xml:space="preserve">Define and run a large scale comms and engagement campaign aimed at increasing adoption of .gov.uk and adoption of professional working practices use of .gov.uk email.</w:t>
            </w:r>
            <w:r w:rsidDel="00000000" w:rsidR="00000000" w:rsidRPr="00000000">
              <w:rPr>
                <w:rtl w:val="0"/>
              </w:rPr>
            </w:r>
          </w:p>
          <w:p w:rsidR="00000000" w:rsidDel="00000000" w:rsidP="00000000" w:rsidRDefault="00000000" w:rsidRPr="00000000" w14:paraId="000000A6">
            <w:pPr>
              <w:spacing w:after="0" w:line="276" w:lineRule="auto"/>
              <w:rPr>
                <w:b w:val="1"/>
              </w:rPr>
            </w:pPr>
            <w:r w:rsidDel="00000000" w:rsidR="00000000" w:rsidRPr="00000000">
              <w:rPr>
                <w:rtl w:val="0"/>
              </w:rPr>
            </w:r>
          </w:p>
          <w:p w:rsidR="00000000" w:rsidDel="00000000" w:rsidP="00000000" w:rsidRDefault="00000000" w:rsidRPr="00000000" w14:paraId="000000A7">
            <w:pPr>
              <w:spacing w:after="0" w:line="276" w:lineRule="auto"/>
              <w:rPr>
                <w:b w:val="1"/>
              </w:rPr>
            </w:pPr>
            <w:r w:rsidDel="00000000" w:rsidR="00000000" w:rsidRPr="00000000">
              <w:rPr>
                <w:rtl w:val="0"/>
              </w:rPr>
              <w:t xml:space="preserve">Involve in this campaign the community of stakeholders and any Registrar who have said that they want to support Parish Councils.</w:t>
            </w:r>
            <w:r w:rsidDel="00000000" w:rsidR="00000000" w:rsidRPr="00000000">
              <w:rPr>
                <w:rtl w:val="0"/>
              </w:rPr>
            </w:r>
          </w:p>
          <w:p w:rsidR="00000000" w:rsidDel="00000000" w:rsidP="00000000" w:rsidRDefault="00000000" w:rsidRPr="00000000" w14:paraId="000000A8">
            <w:pPr>
              <w:spacing w:after="0" w:line="276" w:lineRule="auto"/>
              <w:rPr>
                <w:b w:val="1"/>
              </w:rPr>
            </w:pPr>
            <w:r w:rsidDel="00000000" w:rsidR="00000000" w:rsidRPr="00000000">
              <w:rPr>
                <w:rtl w:val="0"/>
              </w:rPr>
            </w:r>
          </w:p>
          <w:p w:rsidR="00000000" w:rsidDel="00000000" w:rsidP="00000000" w:rsidRDefault="00000000" w:rsidRPr="00000000" w14:paraId="000000A9">
            <w:pPr>
              <w:spacing w:after="0" w:line="276" w:lineRule="auto"/>
              <w:rPr>
                <w:b w:val="1"/>
              </w:rPr>
            </w:pPr>
            <w:r w:rsidDel="00000000" w:rsidR="00000000" w:rsidRPr="00000000">
              <w:rPr>
                <w:rtl w:val="0"/>
              </w:rPr>
              <w:t xml:space="preserve">Monitor the progress of each Parish Council through the various stages of adoption. </w:t>
            </w:r>
            <w:r w:rsidDel="00000000" w:rsidR="00000000" w:rsidRPr="00000000">
              <w:rPr>
                <w:rtl w:val="0"/>
              </w:rPr>
            </w:r>
          </w:p>
          <w:p w:rsidR="00000000" w:rsidDel="00000000" w:rsidP="00000000" w:rsidRDefault="00000000" w:rsidRPr="00000000" w14:paraId="000000AA">
            <w:pPr>
              <w:spacing w:after="0" w:line="276" w:lineRule="auto"/>
              <w:rPr>
                <w:b w:val="1"/>
              </w:rPr>
            </w:pPr>
            <w:r w:rsidDel="00000000" w:rsidR="00000000" w:rsidRPr="00000000">
              <w:rPr>
                <w:rtl w:val="0"/>
              </w:rPr>
            </w:r>
          </w:p>
          <w:p w:rsidR="00000000" w:rsidDel="00000000" w:rsidP="00000000" w:rsidRDefault="00000000" w:rsidRPr="00000000" w14:paraId="000000AB">
            <w:pPr>
              <w:spacing w:after="0" w:line="276" w:lineRule="auto"/>
              <w:rPr>
                <w:b w:val="1"/>
              </w:rPr>
            </w:pPr>
            <w:r w:rsidDel="00000000" w:rsidR="00000000" w:rsidRPr="00000000">
              <w:rPr>
                <w:rtl w:val="0"/>
              </w:rPr>
              <w:t xml:space="preserve">Deliverable: Significant progress towards adoption by 300 Parish Councils</w:t>
            </w:r>
            <w:r w:rsidDel="00000000" w:rsidR="00000000" w:rsidRPr="00000000">
              <w:rPr>
                <w:rtl w:val="0"/>
              </w:rPr>
            </w:r>
          </w:p>
        </w:tc>
        <w:tc>
          <w:tcPr>
            <w:vAlign w:val="center"/>
          </w:tcPr>
          <w:p w:rsidR="00000000" w:rsidDel="00000000" w:rsidP="00000000" w:rsidRDefault="00000000" w:rsidRPr="00000000" w14:paraId="000000AC">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1 August 2024</w:t>
            </w:r>
          </w:p>
        </w:tc>
      </w:tr>
      <w:tr>
        <w:trPr>
          <w:cantSplit w:val="0"/>
          <w:tblHeader w:val="0"/>
        </w:trPr>
        <w:tc>
          <w:tcPr>
            <w:vAlign w:val="center"/>
          </w:tcPr>
          <w:p w:rsidR="00000000" w:rsidDel="00000000" w:rsidP="00000000" w:rsidRDefault="00000000" w:rsidRPr="00000000" w14:paraId="000000AD">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L4</w:t>
            </w:r>
          </w:p>
        </w:tc>
        <w:tc>
          <w:tcPr>
            <w:vAlign w:val="center"/>
          </w:tcPr>
          <w:p w:rsidR="00000000" w:rsidDel="00000000" w:rsidP="00000000" w:rsidRDefault="00000000" w:rsidRPr="00000000" w14:paraId="000000AE">
            <w:pPr>
              <w:spacing w:after="0" w:line="276" w:lineRule="auto"/>
              <w:rPr>
                <w:b w:val="1"/>
              </w:rPr>
            </w:pPr>
            <w:r w:rsidDel="00000000" w:rsidR="00000000" w:rsidRPr="00000000">
              <w:rPr>
                <w:rtl w:val="0"/>
              </w:rPr>
              <w:t xml:space="preserve">Define and run a large scale comms and engagement campaign aimed at increasing adoption of .gov.uk and adoption of professional working practices use of .gov.uk email.</w:t>
            </w:r>
            <w:r w:rsidDel="00000000" w:rsidR="00000000" w:rsidRPr="00000000">
              <w:rPr>
                <w:rtl w:val="0"/>
              </w:rPr>
            </w:r>
          </w:p>
          <w:p w:rsidR="00000000" w:rsidDel="00000000" w:rsidP="00000000" w:rsidRDefault="00000000" w:rsidRPr="00000000" w14:paraId="000000AF">
            <w:pPr>
              <w:spacing w:after="0" w:line="276" w:lineRule="auto"/>
              <w:rPr>
                <w:b w:val="1"/>
              </w:rPr>
            </w:pPr>
            <w:r w:rsidDel="00000000" w:rsidR="00000000" w:rsidRPr="00000000">
              <w:rPr>
                <w:rtl w:val="0"/>
              </w:rPr>
            </w:r>
          </w:p>
          <w:p w:rsidR="00000000" w:rsidDel="00000000" w:rsidP="00000000" w:rsidRDefault="00000000" w:rsidRPr="00000000" w14:paraId="000000B0">
            <w:pPr>
              <w:spacing w:after="0" w:line="276" w:lineRule="auto"/>
              <w:rPr>
                <w:b w:val="1"/>
              </w:rPr>
            </w:pPr>
            <w:r w:rsidDel="00000000" w:rsidR="00000000" w:rsidRPr="00000000">
              <w:rPr>
                <w:rtl w:val="0"/>
              </w:rPr>
              <w:t xml:space="preserve">Involve in this campaign the community of stakeholders and any Registrar who have said that they want to support Parish Councils.</w:t>
            </w:r>
            <w:r w:rsidDel="00000000" w:rsidR="00000000" w:rsidRPr="00000000">
              <w:rPr>
                <w:rtl w:val="0"/>
              </w:rPr>
            </w:r>
          </w:p>
          <w:p w:rsidR="00000000" w:rsidDel="00000000" w:rsidP="00000000" w:rsidRDefault="00000000" w:rsidRPr="00000000" w14:paraId="000000B1">
            <w:pPr>
              <w:spacing w:after="0" w:line="276" w:lineRule="auto"/>
              <w:rPr>
                <w:b w:val="1"/>
              </w:rPr>
            </w:pPr>
            <w:r w:rsidDel="00000000" w:rsidR="00000000" w:rsidRPr="00000000">
              <w:rPr>
                <w:rtl w:val="0"/>
              </w:rPr>
            </w:r>
          </w:p>
          <w:p w:rsidR="00000000" w:rsidDel="00000000" w:rsidP="00000000" w:rsidRDefault="00000000" w:rsidRPr="00000000" w14:paraId="000000B2">
            <w:pPr>
              <w:spacing w:after="0" w:line="276" w:lineRule="auto"/>
              <w:rPr>
                <w:b w:val="1"/>
              </w:rPr>
            </w:pPr>
            <w:r w:rsidDel="00000000" w:rsidR="00000000" w:rsidRPr="00000000">
              <w:rPr>
                <w:rtl w:val="0"/>
              </w:rPr>
              <w:t xml:space="preserve">Monitor the progress of each Parish Council through the various stages of adoption. </w:t>
            </w:r>
            <w:r w:rsidDel="00000000" w:rsidR="00000000" w:rsidRPr="00000000">
              <w:rPr>
                <w:rtl w:val="0"/>
              </w:rPr>
            </w:r>
          </w:p>
          <w:p w:rsidR="00000000" w:rsidDel="00000000" w:rsidP="00000000" w:rsidRDefault="00000000" w:rsidRPr="00000000" w14:paraId="000000B3">
            <w:pPr>
              <w:spacing w:after="0" w:line="276" w:lineRule="auto"/>
              <w:rPr>
                <w:b w:val="1"/>
              </w:rPr>
            </w:pPr>
            <w:r w:rsidDel="00000000" w:rsidR="00000000" w:rsidRPr="00000000">
              <w:rPr>
                <w:rtl w:val="0"/>
              </w:rPr>
            </w:r>
          </w:p>
          <w:p w:rsidR="00000000" w:rsidDel="00000000" w:rsidP="00000000" w:rsidRDefault="00000000" w:rsidRPr="00000000" w14:paraId="000000B4">
            <w:pPr>
              <w:spacing w:after="0" w:line="276" w:lineRule="auto"/>
              <w:rPr>
                <w:b w:val="1"/>
              </w:rPr>
            </w:pPr>
            <w:r w:rsidDel="00000000" w:rsidR="00000000" w:rsidRPr="00000000">
              <w:rPr>
                <w:rtl w:val="0"/>
              </w:rPr>
              <w:t xml:space="preserve">Deliverable: Significant progress towards adoption by 700 Parish Councils</w:t>
            </w:r>
            <w:r w:rsidDel="00000000" w:rsidR="00000000" w:rsidRPr="00000000">
              <w:rPr>
                <w:rtl w:val="0"/>
              </w:rPr>
            </w:r>
          </w:p>
        </w:tc>
        <w:tc>
          <w:tcPr>
            <w:vAlign w:val="center"/>
          </w:tcPr>
          <w:p w:rsidR="00000000" w:rsidDel="00000000" w:rsidP="00000000" w:rsidRDefault="00000000" w:rsidRPr="00000000" w14:paraId="000000B5">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1 October 2024</w:t>
            </w:r>
          </w:p>
        </w:tc>
      </w:tr>
      <w:tr>
        <w:trPr>
          <w:cantSplit w:val="0"/>
          <w:tblHeader w:val="0"/>
        </w:trPr>
        <w:tc>
          <w:tcPr>
            <w:vAlign w:val="center"/>
          </w:tcPr>
          <w:p w:rsidR="00000000" w:rsidDel="00000000" w:rsidP="00000000" w:rsidRDefault="00000000" w:rsidRPr="00000000" w14:paraId="000000B6">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L5</w:t>
            </w:r>
          </w:p>
        </w:tc>
        <w:tc>
          <w:tcPr>
            <w:vAlign w:val="center"/>
          </w:tcPr>
          <w:p w:rsidR="00000000" w:rsidDel="00000000" w:rsidP="00000000" w:rsidRDefault="00000000" w:rsidRPr="00000000" w14:paraId="000000B7">
            <w:pPr>
              <w:spacing w:after="0" w:line="276" w:lineRule="auto"/>
              <w:rPr>
                <w:b w:val="1"/>
              </w:rPr>
            </w:pPr>
            <w:r w:rsidDel="00000000" w:rsidR="00000000" w:rsidRPr="00000000">
              <w:rPr>
                <w:rtl w:val="0"/>
              </w:rPr>
              <w:t xml:space="preserve">Define and run a large scale comms and engagement campaign aimed at increasing adoption of .gov.uk and adoption of professional working practices use of .gov.uk email.</w:t>
            </w:r>
            <w:r w:rsidDel="00000000" w:rsidR="00000000" w:rsidRPr="00000000">
              <w:rPr>
                <w:rtl w:val="0"/>
              </w:rPr>
            </w:r>
          </w:p>
          <w:p w:rsidR="00000000" w:rsidDel="00000000" w:rsidP="00000000" w:rsidRDefault="00000000" w:rsidRPr="00000000" w14:paraId="000000B8">
            <w:pPr>
              <w:spacing w:after="0" w:line="276" w:lineRule="auto"/>
              <w:rPr>
                <w:b w:val="1"/>
              </w:rPr>
            </w:pPr>
            <w:r w:rsidDel="00000000" w:rsidR="00000000" w:rsidRPr="00000000">
              <w:rPr>
                <w:rtl w:val="0"/>
              </w:rPr>
            </w:r>
          </w:p>
          <w:p w:rsidR="00000000" w:rsidDel="00000000" w:rsidP="00000000" w:rsidRDefault="00000000" w:rsidRPr="00000000" w14:paraId="000000B9">
            <w:pPr>
              <w:spacing w:after="0" w:line="276" w:lineRule="auto"/>
              <w:rPr>
                <w:b w:val="1"/>
              </w:rPr>
            </w:pPr>
            <w:r w:rsidDel="00000000" w:rsidR="00000000" w:rsidRPr="00000000">
              <w:rPr>
                <w:rtl w:val="0"/>
              </w:rPr>
              <w:t xml:space="preserve">Involve in this campaign the community of stakeholders and any Registrar who have said that they want to support Parish Councils.</w:t>
            </w:r>
            <w:r w:rsidDel="00000000" w:rsidR="00000000" w:rsidRPr="00000000">
              <w:rPr>
                <w:rtl w:val="0"/>
              </w:rPr>
            </w:r>
          </w:p>
          <w:p w:rsidR="00000000" w:rsidDel="00000000" w:rsidP="00000000" w:rsidRDefault="00000000" w:rsidRPr="00000000" w14:paraId="000000BA">
            <w:pPr>
              <w:spacing w:after="0" w:line="276" w:lineRule="auto"/>
              <w:rPr>
                <w:b w:val="1"/>
              </w:rPr>
            </w:pPr>
            <w:r w:rsidDel="00000000" w:rsidR="00000000" w:rsidRPr="00000000">
              <w:rPr>
                <w:rtl w:val="0"/>
              </w:rPr>
            </w:r>
          </w:p>
          <w:p w:rsidR="00000000" w:rsidDel="00000000" w:rsidP="00000000" w:rsidRDefault="00000000" w:rsidRPr="00000000" w14:paraId="000000BB">
            <w:pPr>
              <w:spacing w:after="0" w:line="276" w:lineRule="auto"/>
              <w:rPr>
                <w:b w:val="1"/>
              </w:rPr>
            </w:pPr>
            <w:r w:rsidDel="00000000" w:rsidR="00000000" w:rsidRPr="00000000">
              <w:rPr>
                <w:rtl w:val="0"/>
              </w:rPr>
              <w:t xml:space="preserve">Monitor the progress of each Parish Council through the various stages of adoption. </w:t>
            </w:r>
            <w:r w:rsidDel="00000000" w:rsidR="00000000" w:rsidRPr="00000000">
              <w:rPr>
                <w:rtl w:val="0"/>
              </w:rPr>
            </w:r>
          </w:p>
          <w:p w:rsidR="00000000" w:rsidDel="00000000" w:rsidP="00000000" w:rsidRDefault="00000000" w:rsidRPr="00000000" w14:paraId="000000BC">
            <w:pPr>
              <w:spacing w:after="0" w:line="276" w:lineRule="auto"/>
              <w:rPr>
                <w:b w:val="1"/>
              </w:rPr>
            </w:pPr>
            <w:r w:rsidDel="00000000" w:rsidR="00000000" w:rsidRPr="00000000">
              <w:rPr>
                <w:rtl w:val="0"/>
              </w:rPr>
            </w:r>
          </w:p>
          <w:p w:rsidR="00000000" w:rsidDel="00000000" w:rsidP="00000000" w:rsidRDefault="00000000" w:rsidRPr="00000000" w14:paraId="000000BD">
            <w:pPr>
              <w:spacing w:after="0" w:line="276" w:lineRule="auto"/>
              <w:rPr>
                <w:b w:val="1"/>
              </w:rPr>
            </w:pPr>
            <w:r w:rsidDel="00000000" w:rsidR="00000000" w:rsidRPr="00000000">
              <w:rPr>
                <w:rtl w:val="0"/>
              </w:rPr>
              <w:t xml:space="preserve">Deliverable: Significant progress towards adoption by 1000 Parish Councils</w:t>
            </w:r>
            <w:r w:rsidDel="00000000" w:rsidR="00000000" w:rsidRPr="00000000">
              <w:rPr>
                <w:rtl w:val="0"/>
              </w:rPr>
            </w:r>
          </w:p>
        </w:tc>
        <w:tc>
          <w:tcPr>
            <w:vAlign w:val="center"/>
          </w:tcPr>
          <w:p w:rsidR="00000000" w:rsidDel="00000000" w:rsidP="00000000" w:rsidRDefault="00000000" w:rsidRPr="00000000" w14:paraId="000000BE">
            <w:pPr>
              <w:pStyle w:val="Heading3"/>
              <w:keepNext w:val="0"/>
              <w:keepLines w:val="0"/>
              <w:spacing w:after="0" w:before="0" w:line="276" w:lineRule="auto"/>
              <w:ind w:left="-115" w:firstLine="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1 December 2024</w:t>
            </w:r>
          </w:p>
        </w:tc>
      </w:tr>
      <w:tr>
        <w:trPr>
          <w:cantSplit w:val="0"/>
          <w:tblHeader w:val="0"/>
        </w:trPr>
        <w:tc>
          <w:tcPr>
            <w:vAlign w:val="center"/>
          </w:tcPr>
          <w:p w:rsidR="00000000" w:rsidDel="00000000" w:rsidP="00000000" w:rsidRDefault="00000000" w:rsidRPr="00000000" w14:paraId="000000BF">
            <w:pPr>
              <w:pStyle w:val="Heading3"/>
              <w:keepNext w:val="0"/>
              <w:keepLines w:val="0"/>
              <w:spacing w:after="0" w:before="0" w:line="276" w:lineRule="auto"/>
              <w:ind w:left="1800" w:hanging="1080"/>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L6</w:t>
            </w:r>
          </w:p>
        </w:tc>
        <w:tc>
          <w:tcPr>
            <w:vAlign w:val="center"/>
          </w:tcPr>
          <w:p w:rsidR="00000000" w:rsidDel="00000000" w:rsidP="00000000" w:rsidRDefault="00000000" w:rsidRPr="00000000" w14:paraId="000000C0">
            <w:pPr>
              <w:spacing w:after="0" w:line="276" w:lineRule="auto"/>
              <w:rPr>
                <w:b w:val="1"/>
              </w:rPr>
            </w:pPr>
            <w:r w:rsidDel="00000000" w:rsidR="00000000" w:rsidRPr="00000000">
              <w:rPr>
                <w:rtl w:val="0"/>
              </w:rPr>
              <w:t xml:space="preserve">Use KPIs to monitor the progress that Parish Councils are making through the processes.</w:t>
            </w:r>
            <w:r w:rsidDel="00000000" w:rsidR="00000000" w:rsidRPr="00000000">
              <w:rPr>
                <w:rtl w:val="0"/>
              </w:rPr>
            </w:r>
          </w:p>
          <w:p w:rsidR="00000000" w:rsidDel="00000000" w:rsidP="00000000" w:rsidRDefault="00000000" w:rsidRPr="00000000" w14:paraId="000000C1">
            <w:pPr>
              <w:spacing w:after="0" w:line="276" w:lineRule="auto"/>
              <w:rPr>
                <w:b w:val="1"/>
              </w:rPr>
            </w:pPr>
            <w:r w:rsidDel="00000000" w:rsidR="00000000" w:rsidRPr="00000000">
              <w:rPr>
                <w:rtl w:val="0"/>
              </w:rPr>
            </w:r>
          </w:p>
          <w:p w:rsidR="00000000" w:rsidDel="00000000" w:rsidP="00000000" w:rsidRDefault="00000000" w:rsidRPr="00000000" w14:paraId="000000C2">
            <w:pPr>
              <w:spacing w:after="0" w:line="276" w:lineRule="auto"/>
              <w:rPr>
                <w:b w:val="1"/>
              </w:rPr>
            </w:pPr>
            <w:r w:rsidDel="00000000" w:rsidR="00000000" w:rsidRPr="00000000">
              <w:rPr>
                <w:rtl w:val="0"/>
              </w:rPr>
              <w:t xml:space="preserve">Support Parish Councils and Registrars in the use of the new guidance.</w:t>
            </w:r>
            <w:r w:rsidDel="00000000" w:rsidR="00000000" w:rsidRPr="00000000">
              <w:rPr>
                <w:rtl w:val="0"/>
              </w:rPr>
            </w:r>
          </w:p>
          <w:p w:rsidR="00000000" w:rsidDel="00000000" w:rsidP="00000000" w:rsidRDefault="00000000" w:rsidRPr="00000000" w14:paraId="000000C3">
            <w:pPr>
              <w:spacing w:after="0" w:line="276" w:lineRule="auto"/>
              <w:rPr>
                <w:b w:val="1"/>
              </w:rPr>
            </w:pPr>
            <w:r w:rsidDel="00000000" w:rsidR="00000000" w:rsidRPr="00000000">
              <w:rPr>
                <w:rtl w:val="0"/>
              </w:rPr>
            </w:r>
          </w:p>
          <w:p w:rsidR="00000000" w:rsidDel="00000000" w:rsidP="00000000" w:rsidRDefault="00000000" w:rsidRPr="00000000" w14:paraId="000000C4">
            <w:pPr>
              <w:spacing w:after="0" w:line="276" w:lineRule="auto"/>
              <w:rPr>
                <w:b w:val="1"/>
              </w:rPr>
            </w:pPr>
            <w:r w:rsidDel="00000000" w:rsidR="00000000" w:rsidRPr="00000000">
              <w:rPr>
                <w:rtl w:val="0"/>
              </w:rPr>
              <w:t xml:space="preserve">Intervene where there are blockers to progress to support the Parish Council or Registrar, and adapt the guidance as necessary.</w:t>
            </w:r>
            <w:r w:rsidDel="00000000" w:rsidR="00000000" w:rsidRPr="00000000">
              <w:rPr>
                <w:rtl w:val="0"/>
              </w:rPr>
            </w:r>
          </w:p>
          <w:p w:rsidR="00000000" w:rsidDel="00000000" w:rsidP="00000000" w:rsidRDefault="00000000" w:rsidRPr="00000000" w14:paraId="000000C5">
            <w:pPr>
              <w:spacing w:after="0" w:line="276" w:lineRule="auto"/>
              <w:rPr>
                <w:b w:val="1"/>
              </w:rPr>
            </w:pPr>
            <w:r w:rsidDel="00000000" w:rsidR="00000000" w:rsidRPr="00000000">
              <w:rPr>
                <w:rtl w:val="0"/>
              </w:rPr>
            </w:r>
          </w:p>
          <w:p w:rsidR="00000000" w:rsidDel="00000000" w:rsidP="00000000" w:rsidRDefault="00000000" w:rsidRPr="00000000" w14:paraId="000000C6">
            <w:pPr>
              <w:spacing w:after="0" w:line="276" w:lineRule="auto"/>
              <w:rPr>
                <w:b w:val="1"/>
              </w:rPr>
            </w:pPr>
            <w:r w:rsidDel="00000000" w:rsidR="00000000" w:rsidRPr="00000000">
              <w:rPr>
                <w:rtl w:val="0"/>
              </w:rPr>
              <w:t xml:space="preserve">Hand over the operation of the community of stakeholders relationships with Registrars to the CDDO Domains team.</w:t>
            </w:r>
            <w:r w:rsidDel="00000000" w:rsidR="00000000" w:rsidRPr="00000000">
              <w:rPr>
                <w:rtl w:val="0"/>
              </w:rPr>
            </w:r>
          </w:p>
        </w:tc>
        <w:tc>
          <w:tcPr>
            <w:vAlign w:val="center"/>
          </w:tcPr>
          <w:p w:rsidR="00000000" w:rsidDel="00000000" w:rsidP="00000000" w:rsidRDefault="00000000" w:rsidRPr="00000000" w14:paraId="000000C7">
            <w:pPr>
              <w:pStyle w:val="Heading3"/>
              <w:keepNext w:val="0"/>
              <w:keepLines w:val="0"/>
              <w:spacing w:after="0" w:before="0" w:line="276" w:lineRule="auto"/>
              <w:ind w:left="-115" w:firstLine="0"/>
              <w:rPr>
                <w:rFonts w:ascii="Calibri" w:cs="Calibri" w:eastAsia="Calibri" w:hAnsi="Calibri"/>
                <w:b w:val="0"/>
                <w:sz w:val="22"/>
                <w:szCs w:val="22"/>
              </w:rPr>
            </w:pPr>
            <w:bookmarkStart w:colFirst="0" w:colLast="0" w:name="_heading=h.ovcibq90shsj" w:id="6"/>
            <w:bookmarkEnd w:id="6"/>
            <w:r w:rsidDel="00000000" w:rsidR="00000000" w:rsidRPr="00000000">
              <w:rPr>
                <w:rFonts w:ascii="Calibri" w:cs="Calibri" w:eastAsia="Calibri" w:hAnsi="Calibri"/>
                <w:b w:val="0"/>
                <w:sz w:val="22"/>
                <w:szCs w:val="22"/>
                <w:rtl w:val="0"/>
              </w:rPr>
              <w:t xml:space="preserve">31st March 2025</w:t>
            </w:r>
          </w:p>
        </w:tc>
      </w:tr>
    </w:tbl>
    <w:p w:rsidR="00000000" w:rsidDel="00000000" w:rsidP="00000000" w:rsidRDefault="00000000" w:rsidRPr="00000000" w14:paraId="000000C8">
      <w:pPr>
        <w:spacing w:after="0" w:line="276" w:lineRule="auto"/>
        <w:jc w:val="both"/>
        <w:rPr>
          <w:b w:val="1"/>
          <w:sz w:val="24"/>
          <w:szCs w:val="24"/>
        </w:rPr>
      </w:pPr>
      <w:r w:rsidDel="00000000" w:rsidR="00000000" w:rsidRPr="00000000">
        <w:rPr>
          <w:rtl w:val="0"/>
        </w:rPr>
      </w:r>
    </w:p>
    <w:p w:rsidR="00000000" w:rsidDel="00000000" w:rsidP="00000000" w:rsidRDefault="00000000" w:rsidRPr="00000000" w14:paraId="000000C9">
      <w:pPr>
        <w:pStyle w:val="Heading3"/>
        <w:rPr/>
      </w:pPr>
      <w:r w:rsidDel="00000000" w:rsidR="00000000" w:rsidRPr="00000000">
        <w:rPr>
          <w:rtl w:val="0"/>
        </w:rPr>
        <w:t xml:space="preserve">Part B: Testing</w:t>
      </w:r>
    </w:p>
    <w:p w:rsidR="00000000" w:rsidDel="00000000" w:rsidP="00000000" w:rsidRDefault="00000000" w:rsidRPr="00000000" w14:paraId="000000CA">
      <w:pPr>
        <w:pStyle w:val="Heading3"/>
        <w:numPr>
          <w:ilvl w:val="0"/>
          <w:numId w:val="6"/>
        </w:numPr>
        <w:ind w:left="432" w:hanging="432"/>
        <w:rPr/>
      </w:pPr>
      <w:r w:rsidDel="00000000" w:rsidR="00000000" w:rsidRPr="00000000">
        <w:rPr>
          <w:rtl w:val="0"/>
        </w:rPr>
        <w:t xml:space="preserve">Definitions </w:t>
      </w:r>
    </w:p>
    <w:p w:rsidR="00000000" w:rsidDel="00000000" w:rsidP="00000000" w:rsidRDefault="00000000" w:rsidRPr="00000000" w14:paraId="000000CB">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3"/>
        <w:tblW w:w="8990.0" w:type="dxa"/>
        <w:jc w:val="left"/>
        <w:tblInd w:w="360.0" w:type="dxa"/>
        <w:tblLayout w:type="fixed"/>
        <w:tblLook w:val="0000"/>
      </w:tblPr>
      <w:tblGrid>
        <w:gridCol w:w="3604"/>
        <w:gridCol w:w="5386"/>
        <w:tblGridChange w:id="0">
          <w:tblGrid>
            <w:gridCol w:w="3604"/>
            <w:gridCol w:w="538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C">
            <w:pPr>
              <w:widowControl w:val="0"/>
              <w:rPr>
                <w:b w:val="1"/>
              </w:rPr>
            </w:pPr>
            <w:r w:rsidDel="00000000" w:rsidR="00000000" w:rsidRPr="00000000">
              <w:rPr>
                <w:b w:val="1"/>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D">
            <w:pPr>
              <w:widowControl w:val="0"/>
              <w:rPr>
                <w:b w:val="1"/>
              </w:rPr>
            </w:pPr>
            <w:r w:rsidDel="00000000" w:rsidR="00000000" w:rsidRPr="00000000">
              <w:rPr>
                <w:b w:val="1"/>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E">
            <w:pPr>
              <w:widowControl w:val="0"/>
              <w:rPr>
                <w:b w:val="1"/>
              </w:rPr>
            </w:pPr>
            <w:r w:rsidDel="00000000" w:rsidR="00000000" w:rsidRPr="00000000">
              <w:rPr>
                <w:b w:val="1"/>
                <w:rtl w:val="0"/>
              </w:rPr>
              <w:t xml:space="preserve">Component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F">
            <w:pPr>
              <w:widowControl w:val="0"/>
              <w:rPr/>
            </w:pPr>
            <w:r w:rsidDel="00000000" w:rsidR="00000000" w:rsidRPr="00000000">
              <w:rPr>
                <w:rtl w:val="0"/>
              </w:rPr>
              <w:t xml:space="preserve">any constituent parts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0">
            <w:pPr>
              <w:widowControl w:val="0"/>
              <w:rPr>
                <w:b w:val="1"/>
              </w:rPr>
            </w:pPr>
            <w:r w:rsidDel="00000000" w:rsidR="00000000" w:rsidRPr="00000000">
              <w:rPr>
                <w:b w:val="1"/>
                <w:rtl w:val="0"/>
              </w:rPr>
              <w:t xml:space="preserve">Material Test Issue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1">
            <w:pPr>
              <w:widowControl w:val="0"/>
              <w:rPr/>
            </w:pPr>
            <w:r w:rsidDel="00000000" w:rsidR="00000000" w:rsidRPr="00000000">
              <w:rPr>
                <w:rtl w:val="0"/>
              </w:rPr>
              <w:t xml:space="preserve">a Test Issue of Severity Level 1 or Severity Level 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2">
            <w:pPr>
              <w:widowControl w:val="0"/>
              <w:rPr>
                <w:b w:val="1"/>
              </w:rPr>
            </w:pPr>
            <w:r w:rsidDel="00000000" w:rsidR="00000000" w:rsidRPr="00000000">
              <w:rPr>
                <w:b w:val="1"/>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3">
            <w:pPr>
              <w:widowControl w:val="0"/>
              <w:rPr/>
            </w:pPr>
            <w:r w:rsidDel="00000000" w:rsidR="00000000" w:rsidRPr="00000000">
              <w:rPr>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4">
            <w:pPr>
              <w:widowControl w:val="0"/>
              <w:rPr>
                <w:b w:val="1"/>
              </w:rPr>
            </w:pPr>
            <w:r w:rsidDel="00000000" w:rsidR="00000000" w:rsidRPr="00000000">
              <w:rPr>
                <w:b w:val="1"/>
                <w:rtl w:val="0"/>
              </w:rPr>
              <w:t xml:space="preserve">Severity Level</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5">
            <w:pPr>
              <w:widowControl w:val="0"/>
              <w:rPr/>
            </w:pPr>
            <w:r w:rsidDel="00000000" w:rsidR="00000000" w:rsidRPr="00000000">
              <w:rPr>
                <w:rtl w:val="0"/>
              </w:rPr>
              <w:t xml:space="preserve">the level of severity of a Test Issue, the criteria for which are described in Annex 1;</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6">
            <w:pPr>
              <w:widowControl w:val="0"/>
              <w:rPr>
                <w:b w:val="1"/>
              </w:rPr>
            </w:pPr>
            <w:r w:rsidDel="00000000" w:rsidR="00000000" w:rsidRPr="00000000">
              <w:rPr>
                <w:b w:val="1"/>
                <w:rtl w:val="0"/>
              </w:rPr>
              <w:t xml:space="preserve">Test Issue Management Log</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7">
            <w:pPr>
              <w:widowControl w:val="0"/>
              <w:rPr/>
            </w:pPr>
            <w:r w:rsidDel="00000000" w:rsidR="00000000" w:rsidRPr="00000000">
              <w:rPr>
                <w:rtl w:val="0"/>
              </w:rPr>
              <w:t xml:space="preserve">a log for the recording of Test Issues as described further in Paragraph 8.1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8">
            <w:pPr>
              <w:widowControl w:val="0"/>
              <w:rPr>
                <w:b w:val="1"/>
              </w:rPr>
            </w:pPr>
            <w:r w:rsidDel="00000000" w:rsidR="00000000" w:rsidRPr="00000000">
              <w:rPr>
                <w:b w:val="1"/>
                <w:rtl w:val="0"/>
              </w:rPr>
              <w:t xml:space="preserve">Test Issue Threshold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9">
            <w:pPr>
              <w:widowControl w:val="0"/>
              <w:rPr/>
            </w:pPr>
            <w:r w:rsidDel="00000000" w:rsidR="00000000" w:rsidRPr="00000000">
              <w:rPr>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A">
            <w:pPr>
              <w:widowControl w:val="0"/>
              <w:rPr>
                <w:b w:val="1"/>
              </w:rPr>
            </w:pPr>
            <w:r w:rsidDel="00000000" w:rsidR="00000000" w:rsidRPr="00000000">
              <w:rPr>
                <w:b w:val="1"/>
                <w:rtl w:val="0"/>
              </w:rPr>
              <w:t xml:space="preserve">Test Reports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B">
            <w:pPr>
              <w:widowControl w:val="0"/>
              <w:rPr/>
            </w:pPr>
            <w:r w:rsidDel="00000000" w:rsidR="00000000" w:rsidRPr="00000000">
              <w:rPr>
                <w:rtl w:val="0"/>
              </w:rPr>
              <w:t xml:space="preserve">the reports to be produced by the Supplier setting out the results of Tests;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C">
            <w:pPr>
              <w:widowControl w:val="0"/>
              <w:rPr>
                <w:b w:val="1"/>
              </w:rPr>
            </w:pPr>
            <w:r w:rsidDel="00000000" w:rsidR="00000000" w:rsidRPr="00000000">
              <w:rPr>
                <w:b w:val="1"/>
                <w:rtl w:val="0"/>
              </w:rPr>
              <w:t xml:space="preserve">Test Specification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D">
            <w:pPr>
              <w:widowControl w:val="0"/>
              <w:rPr/>
            </w:pPr>
            <w:r w:rsidDel="00000000" w:rsidR="00000000" w:rsidRPr="00000000">
              <w:rPr>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E">
            <w:pPr>
              <w:widowControl w:val="0"/>
              <w:rPr>
                <w:b w:val="1"/>
              </w:rPr>
            </w:pPr>
            <w:r w:rsidDel="00000000" w:rsidR="00000000" w:rsidRPr="00000000">
              <w:rPr>
                <w:b w:val="1"/>
                <w:rtl w:val="0"/>
              </w:rPr>
              <w:t xml:space="preserve">Test Strategy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F">
            <w:pPr>
              <w:widowControl w:val="0"/>
              <w:rPr/>
            </w:pPr>
            <w:r w:rsidDel="00000000" w:rsidR="00000000" w:rsidRPr="00000000">
              <w:rPr>
                <w:rtl w:val="0"/>
              </w:rPr>
              <w:t xml:space="preserve">a strategy for the conduct of Testing as described further in Paragraph 3.2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E0">
            <w:pPr>
              <w:widowControl w:val="0"/>
              <w:rPr>
                <w:b w:val="1"/>
              </w:rPr>
            </w:pPr>
            <w:r w:rsidDel="00000000" w:rsidR="00000000" w:rsidRPr="00000000">
              <w:rPr>
                <w:b w:val="1"/>
                <w:rtl w:val="0"/>
              </w:rPr>
              <w:t xml:space="preserve">Test Success Criteria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E1">
            <w:pPr>
              <w:widowControl w:val="0"/>
              <w:rPr/>
            </w:pPr>
            <w:r w:rsidDel="00000000" w:rsidR="00000000" w:rsidRPr="00000000">
              <w:rPr>
                <w:rtl w:val="0"/>
              </w:rPr>
              <w:t xml:space="preserve">in relation to a Test, the test success criteria for that Test as referred to in Paragraph 5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E2">
            <w:pPr>
              <w:widowControl w:val="0"/>
              <w:rPr>
                <w:b w:val="1"/>
              </w:rPr>
            </w:pPr>
            <w:r w:rsidDel="00000000" w:rsidR="00000000" w:rsidRPr="00000000">
              <w:rPr>
                <w:b w:val="1"/>
                <w:rtl w:val="0"/>
              </w:rPr>
              <w:t xml:space="preserve">Test Witness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E3">
            <w:pPr>
              <w:widowControl w:val="0"/>
              <w:rPr/>
            </w:pPr>
            <w:r w:rsidDel="00000000" w:rsidR="00000000" w:rsidRPr="00000000">
              <w:rPr>
                <w:rtl w:val="0"/>
              </w:rPr>
              <w:t xml:space="preserve">any person appointed by the Buyer pursuant to Paragraph 9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E4">
            <w:pPr>
              <w:widowControl w:val="0"/>
              <w:rPr>
                <w:b w:val="1"/>
              </w:rPr>
            </w:pPr>
            <w:r w:rsidDel="00000000" w:rsidR="00000000" w:rsidRPr="00000000">
              <w:rPr>
                <w:b w:val="1"/>
                <w:rtl w:val="0"/>
              </w:rPr>
              <w:t xml:space="preserve">Testing Procedures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E5">
            <w:pPr>
              <w:widowControl w:val="0"/>
              <w:rPr/>
            </w:pPr>
            <w:r w:rsidDel="00000000" w:rsidR="00000000" w:rsidRPr="00000000">
              <w:rPr>
                <w:rtl w:val="0"/>
              </w:rPr>
              <w:t xml:space="preserve">the applicable testing procedures and Test Success Criteria set out in this Schedule.</w:t>
            </w:r>
          </w:p>
        </w:tc>
      </w:tr>
    </w:tbl>
    <w:p w:rsidR="00000000" w:rsidDel="00000000" w:rsidP="00000000" w:rsidRDefault="00000000" w:rsidRPr="00000000" w14:paraId="000000E6">
      <w:pPr>
        <w:pStyle w:val="Heading3"/>
        <w:numPr>
          <w:ilvl w:val="0"/>
          <w:numId w:val="6"/>
        </w:numPr>
        <w:ind w:left="432" w:hanging="432"/>
        <w:rPr/>
      </w:pPr>
      <w:r w:rsidDel="00000000" w:rsidR="00000000" w:rsidRPr="00000000">
        <w:rPr>
          <w:rtl w:val="0"/>
        </w:rPr>
        <w:t xml:space="preserve">How testing should work</w:t>
      </w:r>
    </w:p>
    <w:p w:rsidR="00000000" w:rsidDel="00000000" w:rsidP="00000000" w:rsidRDefault="00000000" w:rsidRPr="00000000" w14:paraId="000000E7">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E8">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E9">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EA">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EB">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EC">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ED">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EE">
      <w:pPr>
        <w:pStyle w:val="Heading3"/>
        <w:numPr>
          <w:ilvl w:val="0"/>
          <w:numId w:val="6"/>
        </w:numPr>
        <w:ind w:left="432" w:hanging="432"/>
        <w:rPr/>
      </w:pPr>
      <w:r w:rsidDel="00000000" w:rsidR="00000000" w:rsidRPr="00000000">
        <w:rPr>
          <w:rtl w:val="0"/>
        </w:rPr>
        <w:t xml:space="preserve">Planning for testing</w:t>
      </w:r>
    </w:p>
    <w:p w:rsidR="00000000" w:rsidDel="00000000" w:rsidP="00000000" w:rsidRDefault="00000000" w:rsidRPr="00000000" w14:paraId="000000EF">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F0">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final Test Strategy shall include:</w:t>
      </w:r>
      <w:r w:rsidDel="00000000" w:rsidR="00000000" w:rsidRPr="00000000">
        <w:rPr>
          <w:rtl w:val="0"/>
        </w:rPr>
      </w:r>
    </w:p>
    <w:p w:rsidR="00000000" w:rsidDel="00000000" w:rsidP="00000000" w:rsidRDefault="00000000" w:rsidRPr="00000000" w14:paraId="000000F1">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F2">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F3">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F4">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procedure to be followed to sign off each Test;</w:t>
      </w:r>
      <w:r w:rsidDel="00000000" w:rsidR="00000000" w:rsidRPr="00000000">
        <w:rPr>
          <w:rtl w:val="0"/>
        </w:rPr>
      </w:r>
    </w:p>
    <w:p w:rsidR="00000000" w:rsidDel="00000000" w:rsidP="00000000" w:rsidRDefault="00000000" w:rsidRPr="00000000" w14:paraId="000000F5">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process for the production and maintenance of Test Reports and a sample plan for the resolution of Test Issues;</w:t>
      </w:r>
      <w:r w:rsidDel="00000000" w:rsidR="00000000" w:rsidRPr="00000000">
        <w:rPr>
          <w:rtl w:val="0"/>
        </w:rPr>
      </w:r>
    </w:p>
    <w:p w:rsidR="00000000" w:rsidDel="00000000" w:rsidP="00000000" w:rsidRDefault="00000000" w:rsidRPr="00000000" w14:paraId="000000F6">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F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F8">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F9">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FA">
      <w:pPr>
        <w:pStyle w:val="Heading3"/>
        <w:numPr>
          <w:ilvl w:val="0"/>
          <w:numId w:val="6"/>
        </w:numPr>
        <w:ind w:left="432" w:hanging="432"/>
        <w:rPr/>
      </w:pPr>
      <w:r w:rsidDel="00000000" w:rsidR="00000000" w:rsidRPr="00000000">
        <w:rPr>
          <w:rtl w:val="0"/>
        </w:rPr>
        <w:t xml:space="preserve">Preparing for Testing</w:t>
      </w:r>
    </w:p>
    <w:p w:rsidR="00000000" w:rsidDel="00000000" w:rsidP="00000000" w:rsidRDefault="00000000" w:rsidRPr="00000000" w14:paraId="000000FB">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0FC">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Each Test Plan shall include as a minimum:</w:t>
      </w:r>
      <w:r w:rsidDel="00000000" w:rsidR="00000000" w:rsidRPr="00000000">
        <w:rPr>
          <w:rtl w:val="0"/>
        </w:rPr>
      </w:r>
    </w:p>
    <w:p w:rsidR="00000000" w:rsidDel="00000000" w:rsidP="00000000" w:rsidRDefault="00000000" w:rsidRPr="00000000" w14:paraId="000000FD">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FE">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 detailed procedure for the Tests to be carried out.</w:t>
      </w:r>
      <w:r w:rsidDel="00000000" w:rsidR="00000000" w:rsidRPr="00000000">
        <w:rPr>
          <w:rtl w:val="0"/>
        </w:rPr>
      </w:r>
    </w:p>
    <w:p w:rsidR="00000000" w:rsidDel="00000000" w:rsidP="00000000" w:rsidRDefault="00000000" w:rsidRPr="00000000" w14:paraId="000000FF">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00">
      <w:pPr>
        <w:pStyle w:val="Heading3"/>
        <w:numPr>
          <w:ilvl w:val="0"/>
          <w:numId w:val="6"/>
        </w:numPr>
        <w:ind w:left="432" w:hanging="432"/>
        <w:rPr/>
      </w:pPr>
      <w:r w:rsidDel="00000000" w:rsidR="00000000" w:rsidRPr="00000000">
        <w:rPr>
          <w:rtl w:val="0"/>
        </w:rPr>
        <w:t xml:space="preserve">Passing Testing</w:t>
      </w:r>
    </w:p>
    <w:p w:rsidR="00000000" w:rsidDel="00000000" w:rsidP="00000000" w:rsidRDefault="00000000" w:rsidRPr="00000000" w14:paraId="00000101">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02">
      <w:pPr>
        <w:pStyle w:val="Heading3"/>
        <w:numPr>
          <w:ilvl w:val="0"/>
          <w:numId w:val="6"/>
        </w:numPr>
        <w:ind w:left="432" w:hanging="432"/>
        <w:rPr/>
      </w:pPr>
      <w:r w:rsidDel="00000000" w:rsidR="00000000" w:rsidRPr="00000000">
        <w:rPr>
          <w:rtl w:val="0"/>
        </w:rPr>
        <w:t xml:space="preserve">How Deliverables will be tested</w:t>
      </w:r>
    </w:p>
    <w:p w:rsidR="00000000" w:rsidDel="00000000" w:rsidP="00000000" w:rsidRDefault="00000000" w:rsidRPr="00000000" w14:paraId="00000103">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04">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Each Test Specification shall include as a minimum:</w:t>
      </w:r>
      <w:r w:rsidDel="00000000" w:rsidR="00000000" w:rsidRPr="00000000">
        <w:rPr>
          <w:rtl w:val="0"/>
        </w:rPr>
      </w:r>
    </w:p>
    <w:p w:rsidR="00000000" w:rsidDel="00000000" w:rsidP="00000000" w:rsidRDefault="00000000" w:rsidRPr="00000000" w14:paraId="00000105">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06">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 plan to make the resources available for Testing;</w:t>
      </w:r>
      <w:r w:rsidDel="00000000" w:rsidR="00000000" w:rsidRPr="00000000">
        <w:rPr>
          <w:rtl w:val="0"/>
        </w:rPr>
      </w:r>
    </w:p>
    <w:p w:rsidR="00000000" w:rsidDel="00000000" w:rsidP="00000000" w:rsidRDefault="00000000" w:rsidRPr="00000000" w14:paraId="0000010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Test scripts;</w:t>
      </w:r>
      <w:r w:rsidDel="00000000" w:rsidR="00000000" w:rsidRPr="00000000">
        <w:rPr>
          <w:rtl w:val="0"/>
        </w:rPr>
      </w:r>
    </w:p>
    <w:p w:rsidR="00000000" w:rsidDel="00000000" w:rsidP="00000000" w:rsidRDefault="00000000" w:rsidRPr="00000000" w14:paraId="00000108">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09">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expected Test results, including:</w:t>
      </w:r>
      <w:r w:rsidDel="00000000" w:rsidR="00000000" w:rsidRPr="00000000">
        <w:rPr>
          <w:rtl w:val="0"/>
        </w:rPr>
      </w:r>
    </w:p>
    <w:p w:rsidR="00000000" w:rsidDel="00000000" w:rsidP="00000000" w:rsidRDefault="00000000" w:rsidRPr="00000000" w14:paraId="0000010A">
      <w:pPr>
        <w:numPr>
          <w:ilvl w:val="0"/>
          <w:numId w:val="2"/>
        </w:numPr>
        <w:pBdr>
          <w:top w:space="0" w:sz="0" w:val="nil"/>
          <w:left w:space="0" w:sz="0" w:val="nil"/>
          <w:bottom w:space="0" w:sz="0" w:val="nil"/>
          <w:right w:space="0" w:sz="0" w:val="nil"/>
          <w:between w:space="0" w:sz="0" w:val="nil"/>
        </w:pBdr>
        <w:ind w:left="1080" w:hanging="360"/>
        <w:rPr/>
      </w:pPr>
      <w:r w:rsidDel="00000000" w:rsidR="00000000" w:rsidRPr="00000000">
        <w:rPr>
          <w:color w:val="000000"/>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0B">
      <w:pPr>
        <w:numPr>
          <w:ilvl w:val="0"/>
          <w:numId w:val="2"/>
        </w:numPr>
        <w:pBdr>
          <w:top w:space="0" w:sz="0" w:val="nil"/>
          <w:left w:space="0" w:sz="0" w:val="nil"/>
          <w:bottom w:space="0" w:sz="0" w:val="nil"/>
          <w:right w:space="0" w:sz="0" w:val="nil"/>
          <w:between w:space="0" w:sz="0" w:val="nil"/>
        </w:pBdr>
        <w:ind w:left="1080" w:hanging="360"/>
        <w:rPr/>
      </w:pPr>
      <w:r w:rsidDel="00000000" w:rsidR="00000000" w:rsidRPr="00000000">
        <w:rPr>
          <w:color w:val="000000"/>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0C">
      <w:pPr>
        <w:pStyle w:val="Heading3"/>
        <w:numPr>
          <w:ilvl w:val="0"/>
          <w:numId w:val="6"/>
        </w:numPr>
        <w:ind w:left="432" w:hanging="432"/>
        <w:rPr/>
      </w:pPr>
      <w:r w:rsidDel="00000000" w:rsidR="00000000" w:rsidRPr="00000000">
        <w:rPr>
          <w:rtl w:val="0"/>
        </w:rPr>
        <w:t xml:space="preserve">Performing the tests</w:t>
      </w:r>
    </w:p>
    <w:p w:rsidR="00000000" w:rsidDel="00000000" w:rsidP="00000000" w:rsidRDefault="00000000" w:rsidRPr="00000000" w14:paraId="0000010D">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0E">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r w:rsidDel="00000000" w:rsidR="00000000" w:rsidRPr="00000000">
        <w:rPr>
          <w:rtl w:val="0"/>
        </w:rPr>
      </w:r>
    </w:p>
    <w:p w:rsidR="00000000" w:rsidDel="00000000" w:rsidP="00000000" w:rsidRDefault="00000000" w:rsidRPr="00000000" w14:paraId="0000010F">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10">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11">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12">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13">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14">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15">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an overview of the Testing conducted;</w:t>
      </w:r>
      <w:r w:rsidDel="00000000" w:rsidR="00000000" w:rsidRPr="00000000">
        <w:rPr>
          <w:rtl w:val="0"/>
        </w:rPr>
      </w:r>
    </w:p>
    <w:p w:rsidR="00000000" w:rsidDel="00000000" w:rsidP="00000000" w:rsidRDefault="00000000" w:rsidRPr="00000000" w14:paraId="00000116">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1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18">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19">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1A">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1B">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1C">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r w:rsidDel="00000000" w:rsidR="00000000" w:rsidRPr="00000000">
        <w:rPr>
          <w:rtl w:val="0"/>
        </w:rPr>
      </w:r>
    </w:p>
    <w:p w:rsidR="00000000" w:rsidDel="00000000" w:rsidP="00000000" w:rsidRDefault="00000000" w:rsidRPr="00000000" w14:paraId="0000011D">
      <w:pPr>
        <w:pStyle w:val="Heading3"/>
        <w:numPr>
          <w:ilvl w:val="0"/>
          <w:numId w:val="6"/>
        </w:numPr>
        <w:ind w:left="432" w:hanging="432"/>
        <w:rPr/>
      </w:pPr>
      <w:r w:rsidDel="00000000" w:rsidR="00000000" w:rsidRPr="00000000">
        <w:rPr>
          <w:rtl w:val="0"/>
        </w:rPr>
        <w:t xml:space="preserve">Discovering Problems</w:t>
      </w:r>
    </w:p>
    <w:p w:rsidR="00000000" w:rsidDel="00000000" w:rsidP="00000000" w:rsidRDefault="00000000" w:rsidRPr="00000000" w14:paraId="0000011E">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1F">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20">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21">
      <w:pPr>
        <w:pStyle w:val="Heading3"/>
        <w:numPr>
          <w:ilvl w:val="0"/>
          <w:numId w:val="6"/>
        </w:numPr>
        <w:ind w:left="432" w:hanging="432"/>
        <w:rPr/>
      </w:pPr>
      <w:r w:rsidDel="00000000" w:rsidR="00000000" w:rsidRPr="00000000">
        <w:rPr>
          <w:rtl w:val="0"/>
        </w:rPr>
        <w:t xml:space="preserve">Test witnessing</w:t>
      </w:r>
    </w:p>
    <w:p w:rsidR="00000000" w:rsidDel="00000000" w:rsidP="00000000" w:rsidRDefault="00000000" w:rsidRPr="00000000" w14:paraId="00000122">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23">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24">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Test Witnesses:</w:t>
      </w:r>
      <w:r w:rsidDel="00000000" w:rsidR="00000000" w:rsidRPr="00000000">
        <w:rPr>
          <w:rtl w:val="0"/>
        </w:rPr>
      </w:r>
    </w:p>
    <w:p w:rsidR="00000000" w:rsidDel="00000000" w:rsidP="00000000" w:rsidRDefault="00000000" w:rsidRPr="00000000" w14:paraId="00000125">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shall actively review the Test documentation;</w:t>
      </w:r>
      <w:r w:rsidDel="00000000" w:rsidR="00000000" w:rsidRPr="00000000">
        <w:rPr>
          <w:rtl w:val="0"/>
        </w:rPr>
      </w:r>
    </w:p>
    <w:p w:rsidR="00000000" w:rsidDel="00000000" w:rsidP="00000000" w:rsidRDefault="00000000" w:rsidRPr="00000000" w14:paraId="00000126">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2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shall not be involved in the execution of any Test;</w:t>
      </w:r>
      <w:r w:rsidDel="00000000" w:rsidR="00000000" w:rsidRPr="00000000">
        <w:rPr>
          <w:rtl w:val="0"/>
        </w:rPr>
      </w:r>
    </w:p>
    <w:p w:rsidR="00000000" w:rsidDel="00000000" w:rsidP="00000000" w:rsidRDefault="00000000" w:rsidRPr="00000000" w14:paraId="00000128">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shall be required to verify that the Supplier conducted the Tests in accordance with the Test Success Criteria and the relevant Test Plan and Test Specification;</w:t>
      </w:r>
      <w:r w:rsidDel="00000000" w:rsidR="00000000" w:rsidRPr="00000000">
        <w:rPr>
          <w:rtl w:val="0"/>
        </w:rPr>
      </w:r>
    </w:p>
    <w:p w:rsidR="00000000" w:rsidDel="00000000" w:rsidP="00000000" w:rsidRDefault="00000000" w:rsidRPr="00000000" w14:paraId="00000129">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may produce and deliver their own, independent reports on Testing, which may be used by the Buyer to assess whether the Tests have been Achieved;</w:t>
      </w:r>
      <w:r w:rsidDel="00000000" w:rsidR="00000000" w:rsidRPr="00000000">
        <w:rPr>
          <w:rtl w:val="0"/>
        </w:rPr>
      </w:r>
    </w:p>
    <w:p w:rsidR="00000000" w:rsidDel="00000000" w:rsidP="00000000" w:rsidRDefault="00000000" w:rsidRPr="00000000" w14:paraId="0000012A">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2B">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2C">
      <w:pPr>
        <w:pStyle w:val="Heading3"/>
        <w:numPr>
          <w:ilvl w:val="0"/>
          <w:numId w:val="6"/>
        </w:numPr>
        <w:ind w:left="432" w:hanging="432"/>
        <w:rPr/>
      </w:pPr>
      <w:r w:rsidDel="00000000" w:rsidR="00000000" w:rsidRPr="00000000">
        <w:rPr>
          <w:rtl w:val="0"/>
        </w:rPr>
        <w:t xml:space="preserve">Auditing the quality of the test </w:t>
      </w:r>
    </w:p>
    <w:p w:rsidR="00000000" w:rsidDel="00000000" w:rsidP="00000000" w:rsidRDefault="00000000" w:rsidRPr="00000000" w14:paraId="0000012D">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or an agent or contractor appointed by the Buyer may perform on-going quality audits in respect of any part of the Testing (each a "</w:t>
      </w:r>
      <w:r w:rsidDel="00000000" w:rsidR="00000000" w:rsidRPr="00000000">
        <w:rPr>
          <w:b w:val="1"/>
          <w:color w:val="000000"/>
          <w:rtl w:val="0"/>
        </w:rPr>
        <w:t xml:space="preserve">Testing Quality Audit</w:t>
      </w:r>
      <w:r w:rsidDel="00000000" w:rsidR="00000000" w:rsidRPr="00000000">
        <w:rPr>
          <w:color w:val="000000"/>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2E">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2F">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30">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31">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32">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33">
      <w:pPr>
        <w:pStyle w:val="Heading3"/>
        <w:numPr>
          <w:ilvl w:val="0"/>
          <w:numId w:val="6"/>
        </w:numPr>
        <w:ind w:left="432" w:hanging="432"/>
        <w:rPr/>
      </w:pPr>
      <w:r w:rsidDel="00000000" w:rsidR="00000000" w:rsidRPr="00000000">
        <w:rPr>
          <w:rtl w:val="0"/>
        </w:rPr>
        <w:t xml:space="preserve">Outcome of the testing</w:t>
      </w:r>
    </w:p>
    <w:p w:rsidR="00000000" w:rsidDel="00000000" w:rsidP="00000000" w:rsidRDefault="00000000" w:rsidRPr="00000000" w14:paraId="00000134">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35">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36">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issue a Satisfaction Certificate conditional upon the remediation of the Test Issues;</w:t>
      </w:r>
      <w:r w:rsidDel="00000000" w:rsidR="00000000" w:rsidRPr="00000000">
        <w:rPr>
          <w:rtl w:val="0"/>
        </w:rPr>
      </w:r>
    </w:p>
    <w:p w:rsidR="00000000" w:rsidDel="00000000" w:rsidP="00000000" w:rsidRDefault="00000000" w:rsidRPr="00000000" w14:paraId="0000013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38">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39">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3A">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3B">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3C">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3D">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3E">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13F">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there are Test Issues but these do not exceed the Test Issues Threshold, then provided there are no Material Test Issues, the Buyer shall issue a Satisfaction Certificate.</w:t>
      </w:r>
      <w:r w:rsidDel="00000000" w:rsidR="00000000" w:rsidRPr="00000000">
        <w:rPr>
          <w:rtl w:val="0"/>
        </w:rPr>
      </w:r>
    </w:p>
    <w:p w:rsidR="00000000" w:rsidDel="00000000" w:rsidP="00000000" w:rsidRDefault="00000000" w:rsidRPr="00000000" w14:paraId="00000140">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41">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r w:rsidDel="00000000" w:rsidR="00000000" w:rsidRPr="00000000">
        <w:rPr>
          <w:rtl w:val="0"/>
        </w:rPr>
      </w:r>
    </w:p>
    <w:p w:rsidR="00000000" w:rsidDel="00000000" w:rsidP="00000000" w:rsidRDefault="00000000" w:rsidRPr="00000000" w14:paraId="00000142">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43">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44">
      <w:pPr>
        <w:pStyle w:val="Heading3"/>
        <w:numPr>
          <w:ilvl w:val="0"/>
          <w:numId w:val="6"/>
        </w:numPr>
        <w:ind w:left="432" w:hanging="432"/>
        <w:rPr/>
      </w:pPr>
      <w:r w:rsidDel="00000000" w:rsidR="00000000" w:rsidRPr="00000000">
        <w:rPr>
          <w:rtl w:val="0"/>
        </w:rPr>
        <w:t xml:space="preserve">Risk</w:t>
      </w:r>
    </w:p>
    <w:p w:rsidR="00000000" w:rsidDel="00000000" w:rsidP="00000000" w:rsidRDefault="00000000" w:rsidRPr="00000000" w14:paraId="00000145">
      <w:pPr>
        <w:numPr>
          <w:ilvl w:val="1"/>
          <w:numId w:val="6"/>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46">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4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affect the Buyer’s right subsequently to reject all or any element of the Deliverables and/or any Milestone to which a Satisfaction Certificate relates.</w:t>
      </w:r>
      <w:r w:rsidDel="00000000" w:rsidR="00000000" w:rsidRPr="00000000">
        <w:rPr>
          <w:rtl w:val="0"/>
        </w:rPr>
      </w:r>
    </w:p>
    <w:p w:rsidR="00000000" w:rsidDel="00000000" w:rsidP="00000000" w:rsidRDefault="00000000" w:rsidRPr="00000000" w14:paraId="00000148">
      <w:pPr>
        <w:pStyle w:val="Heading3"/>
        <w:pageBreakBefore w:val="1"/>
        <w:rPr/>
      </w:pPr>
      <w:r w:rsidDel="00000000" w:rsidR="00000000" w:rsidRPr="00000000">
        <w:rPr>
          <w:rtl w:val="0"/>
        </w:rPr>
        <w:t xml:space="preserve">Annex 1: Test Issues, Severity Levels</w:t>
      </w:r>
    </w:p>
    <w:p w:rsidR="00000000" w:rsidDel="00000000" w:rsidP="00000000" w:rsidRDefault="00000000" w:rsidRPr="00000000" w14:paraId="00000149">
      <w:pPr>
        <w:pStyle w:val="Heading3"/>
        <w:numPr>
          <w:ilvl w:val="0"/>
          <w:numId w:val="3"/>
        </w:numPr>
        <w:ind w:left="432" w:hanging="432"/>
        <w:rPr/>
      </w:pPr>
      <w:r w:rsidDel="00000000" w:rsidR="00000000" w:rsidRPr="00000000">
        <w:rPr>
          <w:rtl w:val="0"/>
        </w:rPr>
        <w:t xml:space="preserve">Severity 1 Error</w:t>
      </w:r>
    </w:p>
    <w:p w:rsidR="00000000" w:rsidDel="00000000" w:rsidP="00000000" w:rsidRDefault="00000000" w:rsidRPr="00000000" w14:paraId="0000014A">
      <w:pPr>
        <w:numPr>
          <w:ilvl w:val="1"/>
          <w:numId w:val="3"/>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4B">
      <w:pPr>
        <w:pStyle w:val="Heading3"/>
        <w:numPr>
          <w:ilvl w:val="0"/>
          <w:numId w:val="3"/>
        </w:numPr>
        <w:ind w:left="432" w:hanging="432"/>
        <w:rPr/>
      </w:pPr>
      <w:r w:rsidDel="00000000" w:rsidR="00000000" w:rsidRPr="00000000">
        <w:rPr>
          <w:rtl w:val="0"/>
        </w:rPr>
        <w:t xml:space="preserve">Severity 2 Error</w:t>
      </w:r>
    </w:p>
    <w:p w:rsidR="00000000" w:rsidDel="00000000" w:rsidP="00000000" w:rsidRDefault="00000000" w:rsidRPr="00000000" w14:paraId="0000014C">
      <w:pPr>
        <w:numPr>
          <w:ilvl w:val="1"/>
          <w:numId w:val="3"/>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4D">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causes a Component to become unusable;</w:t>
      </w:r>
      <w:r w:rsidDel="00000000" w:rsidR="00000000" w:rsidRPr="00000000">
        <w:rPr>
          <w:rtl w:val="0"/>
        </w:rPr>
      </w:r>
    </w:p>
    <w:p w:rsidR="00000000" w:rsidDel="00000000" w:rsidP="00000000" w:rsidRDefault="00000000" w:rsidRPr="00000000" w14:paraId="0000014E">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causes a lack of functionality, or unexpected functionality, that has an impact on the current Test; or</w:t>
      </w:r>
      <w:r w:rsidDel="00000000" w:rsidR="00000000" w:rsidRPr="00000000">
        <w:rPr>
          <w:rtl w:val="0"/>
        </w:rPr>
      </w:r>
    </w:p>
    <w:p w:rsidR="00000000" w:rsidDel="00000000" w:rsidP="00000000" w:rsidRDefault="00000000" w:rsidRPr="00000000" w14:paraId="0000014F">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50">
      <w:pPr>
        <w:pStyle w:val="Heading3"/>
        <w:numPr>
          <w:ilvl w:val="0"/>
          <w:numId w:val="3"/>
        </w:numPr>
        <w:ind w:left="432" w:hanging="432"/>
        <w:rPr/>
      </w:pPr>
      <w:r w:rsidDel="00000000" w:rsidR="00000000" w:rsidRPr="00000000">
        <w:rPr>
          <w:rtl w:val="0"/>
        </w:rPr>
        <w:t xml:space="preserve">Severity 3 Error</w:t>
      </w:r>
    </w:p>
    <w:p w:rsidR="00000000" w:rsidDel="00000000" w:rsidP="00000000" w:rsidRDefault="00000000" w:rsidRPr="00000000" w14:paraId="00000151">
      <w:pPr>
        <w:numPr>
          <w:ilvl w:val="1"/>
          <w:numId w:val="3"/>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This is an error which:</w:t>
      </w:r>
      <w:r w:rsidDel="00000000" w:rsidR="00000000" w:rsidRPr="00000000">
        <w:rPr>
          <w:rtl w:val="0"/>
        </w:rPr>
      </w:r>
    </w:p>
    <w:p w:rsidR="00000000" w:rsidDel="00000000" w:rsidP="00000000" w:rsidRDefault="00000000" w:rsidRPr="00000000" w14:paraId="00000152">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causes a Component to become unusable;</w:t>
      </w:r>
      <w:r w:rsidDel="00000000" w:rsidR="00000000" w:rsidRPr="00000000">
        <w:rPr>
          <w:rtl w:val="0"/>
        </w:rPr>
      </w:r>
    </w:p>
    <w:p w:rsidR="00000000" w:rsidDel="00000000" w:rsidP="00000000" w:rsidRDefault="00000000" w:rsidRPr="00000000" w14:paraId="00000153">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causes a lack of functionality, or unexpected functionality, but which does not impact on the current Test; or</w:t>
      </w:r>
      <w:r w:rsidDel="00000000" w:rsidR="00000000" w:rsidRPr="00000000">
        <w:rPr>
          <w:rtl w:val="0"/>
        </w:rPr>
      </w:r>
    </w:p>
    <w:p w:rsidR="00000000" w:rsidDel="00000000" w:rsidP="00000000" w:rsidRDefault="00000000" w:rsidRPr="00000000" w14:paraId="00000154">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ind w:left="432" w:firstLine="0"/>
        <w:rPr>
          <w:color w:val="000000"/>
        </w:rPr>
      </w:pPr>
      <w:r w:rsidDel="00000000" w:rsidR="00000000" w:rsidRPr="00000000">
        <w:rPr>
          <w:color w:val="000000"/>
          <w:rtl w:val="0"/>
        </w:rPr>
        <w:t xml:space="preserve">but for which, as reasonably determined by the Buyer, there is a practicable workaround available;</w:t>
      </w:r>
    </w:p>
    <w:p w:rsidR="00000000" w:rsidDel="00000000" w:rsidP="00000000" w:rsidRDefault="00000000" w:rsidRPr="00000000" w14:paraId="00000156">
      <w:pPr>
        <w:pStyle w:val="Heading3"/>
        <w:numPr>
          <w:ilvl w:val="0"/>
          <w:numId w:val="3"/>
        </w:numPr>
        <w:ind w:left="432" w:hanging="432"/>
        <w:rPr/>
      </w:pPr>
      <w:r w:rsidDel="00000000" w:rsidR="00000000" w:rsidRPr="00000000">
        <w:rPr>
          <w:rtl w:val="0"/>
        </w:rPr>
        <w:t xml:space="preserve">Severity 4 Error</w:t>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58">
      <w:pPr>
        <w:pStyle w:val="Heading3"/>
        <w:numPr>
          <w:ilvl w:val="0"/>
          <w:numId w:val="3"/>
        </w:numPr>
        <w:ind w:left="432" w:hanging="432"/>
        <w:rPr/>
      </w:pPr>
      <w:r w:rsidDel="00000000" w:rsidR="00000000" w:rsidRPr="00000000">
        <w:rPr>
          <w:rtl w:val="0"/>
        </w:rPr>
        <w:t xml:space="preserve">Severity 5 Error</w:t>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5A">
      <w:pPr>
        <w:pStyle w:val="Heading3"/>
        <w:pageBreakBefore w:val="1"/>
        <w:rPr/>
      </w:pPr>
      <w:r w:rsidDel="00000000" w:rsidR="00000000" w:rsidRPr="00000000">
        <w:rPr>
          <w:rtl w:val="0"/>
        </w:rPr>
        <w:t xml:space="preserve">Annex 2: Satisfaction Certificate</w:t>
      </w:r>
    </w:p>
    <w:p w:rsidR="00000000" w:rsidDel="00000000" w:rsidP="00000000" w:rsidRDefault="00000000" w:rsidRPr="00000000" w14:paraId="0000015B">
      <w:pPr>
        <w:rPr/>
      </w:pPr>
      <w:r w:rsidDel="00000000" w:rsidR="00000000" w:rsidRPr="00000000">
        <w:rPr>
          <w:rtl w:val="0"/>
        </w:rPr>
        <w:t xml:space="preserve">To:</w:t>
        <w:tab/>
        <w:tab/>
      </w:r>
      <w:r w:rsidDel="00000000" w:rsidR="00000000" w:rsidRPr="00000000">
        <w:rPr>
          <w:b w:val="1"/>
          <w:rtl w:val="0"/>
        </w:rPr>
        <w:t xml:space="preserve">[insert name of Supplier]</w:t>
      </w: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From:</w:t>
        <w:tab/>
        <w:tab/>
      </w:r>
      <w:r w:rsidDel="00000000" w:rsidR="00000000" w:rsidRPr="00000000">
        <w:rPr>
          <w:b w:val="1"/>
          <w:rtl w:val="0"/>
        </w:rPr>
        <w:t xml:space="preserve">[insert name of Buyer]</w:t>
      </w:r>
      <w:r w:rsidDel="00000000" w:rsidR="00000000" w:rsidRPr="00000000">
        <w:rPr>
          <w:rtl w:val="0"/>
        </w:rPr>
      </w:r>
    </w:p>
    <w:p w:rsidR="00000000" w:rsidDel="00000000" w:rsidP="00000000" w:rsidRDefault="00000000" w:rsidRPr="00000000" w14:paraId="0000015D">
      <w:pPr>
        <w:rPr>
          <w:b w:val="1"/>
        </w:rPr>
      </w:pPr>
      <w:r w:rsidDel="00000000" w:rsidR="00000000" w:rsidRPr="00000000">
        <w:rPr>
          <w:b w:val="1"/>
          <w:rtl w:val="0"/>
        </w:rPr>
        <w:t xml:space="preserve">[insert Date dd/mm/yyyy]</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Dear Sirs,</w:t>
      </w:r>
    </w:p>
    <w:p w:rsidR="00000000" w:rsidDel="00000000" w:rsidP="00000000" w:rsidRDefault="00000000" w:rsidRPr="00000000" w14:paraId="00000160">
      <w:pPr>
        <w:rPr>
          <w:b w:val="1"/>
        </w:rPr>
      </w:pPr>
      <w:r w:rsidDel="00000000" w:rsidR="00000000" w:rsidRPr="00000000">
        <w:rPr>
          <w:b w:val="1"/>
          <w:rtl w:val="0"/>
        </w:rPr>
        <w:t xml:space="preserve">Satisfaction Certificate</w:t>
      </w:r>
    </w:p>
    <w:p w:rsidR="00000000" w:rsidDel="00000000" w:rsidP="00000000" w:rsidRDefault="00000000" w:rsidRPr="00000000" w14:paraId="00000161">
      <w:pPr>
        <w:rPr/>
      </w:pPr>
      <w:r w:rsidDel="00000000" w:rsidR="00000000" w:rsidRPr="00000000">
        <w:rPr>
          <w:rtl w:val="0"/>
        </w:rPr>
        <w:t xml:space="preserve">Deliverable/Milestone(s): </w:t>
      </w:r>
      <w:r w:rsidDel="00000000" w:rsidR="00000000" w:rsidRPr="00000000">
        <w:rPr>
          <w:b w:val="1"/>
          <w:rtl w:val="0"/>
        </w:rPr>
        <w:t xml:space="preserve">[Insert relevant description of the agreed Deliverables/Milestones].</w:t>
      </w: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We refer to the agreement ("</w:t>
      </w:r>
      <w:r w:rsidDel="00000000" w:rsidR="00000000" w:rsidRPr="00000000">
        <w:rPr>
          <w:b w:val="1"/>
          <w:rtl w:val="0"/>
        </w:rPr>
        <w:t xml:space="preserve">Call-Off Contract"</w:t>
      </w:r>
      <w:r w:rsidDel="00000000" w:rsidR="00000000" w:rsidRPr="00000000">
        <w:rPr>
          <w:rtl w:val="0"/>
        </w:rPr>
        <w:t xml:space="preserve">) </w:t>
      </w:r>
      <w:r w:rsidDel="00000000" w:rsidR="00000000" w:rsidRPr="00000000">
        <w:rPr>
          <w:b w:val="1"/>
          <w:rtl w:val="0"/>
        </w:rPr>
        <w:t xml:space="preserve">[insert Call-Off Contract reference number and any applicable SOW reference]</w:t>
      </w:r>
      <w:r w:rsidDel="00000000" w:rsidR="00000000" w:rsidRPr="00000000">
        <w:rPr>
          <w:rtl w:val="0"/>
        </w:rPr>
        <w:t xml:space="preserve"> relating to the provision of the </w:t>
      </w:r>
      <w:r w:rsidDel="00000000" w:rsidR="00000000" w:rsidRPr="00000000">
        <w:rPr>
          <w:b w:val="1"/>
          <w:rtl w:val="0"/>
        </w:rPr>
        <w:t xml:space="preserve">[insert description of the Deliverables]</w:t>
      </w:r>
      <w:r w:rsidDel="00000000" w:rsidR="00000000" w:rsidRPr="00000000">
        <w:rPr>
          <w:rtl w:val="0"/>
        </w:rPr>
        <w:t xml:space="preserve"> between the </w:t>
      </w:r>
      <w:r w:rsidDel="00000000" w:rsidR="00000000" w:rsidRPr="00000000">
        <w:rPr>
          <w:b w:val="1"/>
          <w:rtl w:val="0"/>
        </w:rPr>
        <w:t xml:space="preserve">[insert Buyer name]</w:t>
      </w:r>
      <w:r w:rsidDel="00000000" w:rsidR="00000000" w:rsidRPr="00000000">
        <w:rPr>
          <w:rtl w:val="0"/>
        </w:rPr>
        <w:t xml:space="preserve"> ("</w:t>
      </w:r>
      <w:r w:rsidDel="00000000" w:rsidR="00000000" w:rsidRPr="00000000">
        <w:rPr>
          <w:b w:val="1"/>
          <w:rtl w:val="0"/>
        </w:rPr>
        <w:t xml:space="preserve">Buyer</w:t>
      </w:r>
      <w:r w:rsidDel="00000000" w:rsidR="00000000" w:rsidRPr="00000000">
        <w:rPr>
          <w:rtl w:val="0"/>
        </w:rPr>
        <w:t xml:space="preserve">") and </w:t>
      </w:r>
      <w:r w:rsidDel="00000000" w:rsidR="00000000" w:rsidRPr="00000000">
        <w:rPr>
          <w:b w:val="1"/>
          <w:rtl w:val="0"/>
        </w:rPr>
        <w:t xml:space="preserve">[insert Supplier name</w:t>
      </w:r>
      <w:r w:rsidDel="00000000" w:rsidR="00000000" w:rsidRPr="00000000">
        <w:rPr>
          <w:rtl w:val="0"/>
        </w:rPr>
        <w:t xml:space="preserve">] ("</w:t>
      </w:r>
      <w:r w:rsidDel="00000000" w:rsidR="00000000" w:rsidRPr="00000000">
        <w:rPr>
          <w:b w:val="1"/>
          <w:rtl w:val="0"/>
        </w:rPr>
        <w:t xml:space="preserve">Supplier</w:t>
      </w:r>
      <w:r w:rsidDel="00000000" w:rsidR="00000000" w:rsidRPr="00000000">
        <w:rPr>
          <w:rtl w:val="0"/>
        </w:rPr>
        <w:t xml:space="preserve">") dated </w:t>
      </w:r>
      <w:r w:rsidDel="00000000" w:rsidR="00000000" w:rsidRPr="00000000">
        <w:rPr>
          <w:b w:val="1"/>
          <w:rtl w:val="0"/>
        </w:rPr>
        <w:t xml:space="preserve">[insert Call-Off Start Date dd/mm/yyyy]</w:t>
      </w:r>
      <w:r w:rsidDel="00000000" w:rsidR="00000000" w:rsidRPr="00000000">
        <w:rPr>
          <w:rtl w:val="0"/>
        </w:rPr>
        <w:t xml:space="preserve">.</w:t>
      </w:r>
    </w:p>
    <w:p w:rsidR="00000000" w:rsidDel="00000000" w:rsidP="00000000" w:rsidRDefault="00000000" w:rsidRPr="00000000" w14:paraId="00000163">
      <w:pPr>
        <w:rPr/>
      </w:pPr>
      <w:r w:rsidDel="00000000" w:rsidR="00000000" w:rsidRPr="00000000">
        <w:rPr>
          <w:rtl w:val="0"/>
        </w:rPr>
        <w:t xml:space="preserve">The definitions for any capitalised terms in this certificate are as set out in the Call-Off Contract.</w:t>
      </w:r>
    </w:p>
    <w:p w:rsidR="00000000" w:rsidDel="00000000" w:rsidP="00000000" w:rsidRDefault="00000000" w:rsidRPr="00000000" w14:paraId="00000164">
      <w:pPr>
        <w:rPr/>
      </w:pPr>
      <w:r w:rsidDel="00000000" w:rsidR="00000000" w:rsidRPr="00000000">
        <w:rPr>
          <w:rtl w:val="0"/>
        </w:rPr>
        <w:t xml:space="preserve">[We confirm that all the Deliverables relating to </w:t>
      </w:r>
      <w:r w:rsidDel="00000000" w:rsidR="00000000" w:rsidRPr="00000000">
        <w:rPr>
          <w:b w:val="1"/>
          <w:rtl w:val="0"/>
        </w:rPr>
        <w:t xml:space="preserve">[insert relevant description of Deliverables/agreed Milestones and/or reference number(s) from the Implementation Plan]</w:t>
      </w:r>
      <w:r w:rsidDel="00000000" w:rsidR="00000000" w:rsidRPr="00000000">
        <w:rPr>
          <w:rtl w:val="0"/>
        </w:rPr>
        <w:t xml:space="preserve">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65">
      <w:pPr>
        <w:rPr>
          <w:b w:val="1"/>
        </w:rPr>
      </w:pPr>
      <w:r w:rsidDel="00000000" w:rsidR="00000000" w:rsidRPr="00000000">
        <w:rPr>
          <w:b w:val="1"/>
          <w:rtl w:val="0"/>
        </w:rPr>
        <w:t xml:space="preserve">[OR]</w:t>
      </w:r>
    </w:p>
    <w:p w:rsidR="00000000" w:rsidDel="00000000" w:rsidP="00000000" w:rsidRDefault="00000000" w:rsidRPr="00000000" w14:paraId="00000166">
      <w:pPr>
        <w:rPr/>
      </w:pPr>
      <w:r w:rsidDel="00000000" w:rsidR="00000000" w:rsidRPr="00000000">
        <w:rPr>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67">
      <w:pPr>
        <w:rPr/>
      </w:pPr>
      <w:r w:rsidDel="00000000" w:rsidR="00000000" w:rsidRPr="00000000">
        <w:rPr>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Yours faithfully</w:t>
      </w:r>
    </w:p>
    <w:p w:rsidR="00000000" w:rsidDel="00000000" w:rsidP="00000000" w:rsidRDefault="00000000" w:rsidRPr="00000000" w14:paraId="0000016A">
      <w:pPr>
        <w:rPr>
          <w:b w:val="1"/>
        </w:rPr>
      </w:pPr>
      <w:r w:rsidDel="00000000" w:rsidR="00000000" w:rsidRPr="00000000">
        <w:rPr>
          <w:b w:val="1"/>
          <w:rtl w:val="0"/>
        </w:rPr>
        <w:t xml:space="preserve">[insert Name]</w:t>
      </w:r>
    </w:p>
    <w:p w:rsidR="00000000" w:rsidDel="00000000" w:rsidP="00000000" w:rsidRDefault="00000000" w:rsidRPr="00000000" w14:paraId="0000016B">
      <w:pPr>
        <w:rPr>
          <w:b w:val="1"/>
        </w:rPr>
      </w:pPr>
      <w:r w:rsidDel="00000000" w:rsidR="00000000" w:rsidRPr="00000000">
        <w:rPr>
          <w:b w:val="1"/>
          <w:rtl w:val="0"/>
        </w:rPr>
        <w:t xml:space="preserve">[insert Position]</w:t>
      </w:r>
    </w:p>
    <w:p w:rsidR="00000000" w:rsidDel="00000000" w:rsidP="00000000" w:rsidRDefault="00000000" w:rsidRPr="00000000" w14:paraId="0000016C">
      <w:pPr>
        <w:rPr/>
      </w:pPr>
      <w:r w:rsidDel="00000000" w:rsidR="00000000" w:rsidRPr="00000000">
        <w:rPr>
          <w:rtl w:val="0"/>
        </w:rPr>
        <w:t xml:space="preserve">acting on behalf of </w:t>
      </w:r>
      <w:r w:rsidDel="00000000" w:rsidR="00000000" w:rsidRPr="00000000">
        <w:rPr>
          <w:b w:val="1"/>
          <w:rtl w:val="0"/>
        </w:rPr>
        <w:t xml:space="preserve">[insert name of Buyer]</w:t>
      </w:r>
      <w:r w:rsidDel="00000000" w:rsidR="00000000" w:rsidRPr="00000000">
        <w:rPr>
          <w:rtl w:val="0"/>
        </w:rPr>
      </w:r>
    </w:p>
    <w:sectPr>
      <w:headerReference r:id="rId11" w:type="default"/>
      <w:footerReference r:id="rId12"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ind w:right="360"/>
      <w:rPr>
        <w:color w:val="000000"/>
      </w:rPr>
    </w:pPr>
    <w:r w:rsidDel="00000000" w:rsidR="00000000" w:rsidRPr="00000000">
      <w:rPr>
        <w:color w:val="000000"/>
        <w:rtl w:val="0"/>
      </w:rPr>
      <w:t xml:space="preserve">Framework Ref: RM1043.8 Digital Outcomes 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5702300</wp:posOffset>
              </wp:positionH>
              <wp:positionV relativeFrom="paragraph">
                <wp:posOffset>0</wp:posOffset>
              </wp:positionV>
              <wp:extent cx="0" cy="12700"/>
              <wp:effectExtent b="0" l="0" r="0" t="0"/>
              <wp:wrapTopAndBottom distB="0" distT="0"/>
              <wp:docPr id="3" name=""/>
              <a:graphic>
                <a:graphicData uri="http://schemas.microsoft.com/office/word/2010/wordprocessingShape">
                  <wps:wsp>
                    <wps:cNvSpPr/>
                    <wps:cNvPr id="2" name="Shape 2"/>
                    <wps:spPr>
                      <a:xfrm>
                        <a:off x="5346000" y="3780000"/>
                        <a:ext cx="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5702300</wp:posOffset>
              </wp:positionH>
              <wp:positionV relativeFrom="paragraph">
                <wp:posOffset>0</wp:posOffset>
              </wp:positionV>
              <wp:extent cx="0" cy="12700"/>
              <wp:effectExtent b="0" l="0" r="0" t="0"/>
              <wp:wrapTopAndBottom distB="0" distT="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Project Version: v1.0</w:t>
    </w:r>
  </w:p>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pStyle w:val="Heading2"/>
      <w:spacing w:after="0" w:before="0" w:line="240" w:lineRule="auto"/>
      <w:rPr>
        <w:sz w:val="22"/>
        <w:szCs w:val="22"/>
      </w:rPr>
    </w:pPr>
    <w:r w:rsidDel="00000000" w:rsidR="00000000" w:rsidRPr="00000000">
      <w:rPr>
        <w:sz w:val="22"/>
        <w:szCs w:val="22"/>
        <w:rtl w:val="0"/>
      </w:rPr>
      <w:t xml:space="preserve">Call-Off Schedule 13 (Implementation Plan and Testing)</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color w:val="000000"/>
        <w:rtl w:val="0"/>
      </w:rPr>
      <w:t xml:space="preserve">Call-Off Ref:</w:t>
    </w:r>
    <w:r w:rsidDel="00000000" w:rsidR="00000000" w:rsidRPr="00000000">
      <w:rPr>
        <w:rtl w:val="0"/>
      </w:rPr>
      <w:t xml:space="preserve"> CCIT23A84</w:t>
    </w: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color w:val="00000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1080" w:hanging="360"/>
      </w:pPr>
      <w:rPr/>
    </w:lvl>
    <w:lvl w:ilvl="1">
      <w:start w:val="1"/>
      <w:numFmt w:val="decimal"/>
      <w:lvlText w:val="%2."/>
      <w:lvlJc w:val="left"/>
      <w:pPr>
        <w:ind w:left="2160" w:hanging="72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3"/>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2">
    <w:lvl w:ilvl="0">
      <w:start w:val="1"/>
      <w:numFmt w:val="lowerLetter"/>
      <w:lvlText w:val="(%1)"/>
      <w:lvlJc w:val="left"/>
      <w:pPr>
        <w:ind w:left="1152" w:hanging="432"/>
      </w:pPr>
      <w:rPr>
        <w:b w:val="0"/>
      </w:rPr>
    </w:lvl>
    <w:lvl w:ilvl="1">
      <w:start w:val="1"/>
      <w:numFmt w:val="decimal"/>
      <w:lvlText w:val="%1.%2"/>
      <w:lvlJc w:val="left"/>
      <w:pPr>
        <w:ind w:left="1296" w:hanging="576"/>
      </w:pPr>
      <w:rPr/>
    </w:lvl>
    <w:lvl w:ilvl="2">
      <w:start w:val="1"/>
      <w:numFmt w:val="decimal"/>
      <w:lvlText w:val="%1.%2.%3"/>
      <w:lvlJc w:val="left"/>
      <w:pPr>
        <w:ind w:left="1440" w:hanging="720"/>
      </w:pPr>
      <w:rPr/>
    </w:lvl>
    <w:lvl w:ilvl="3">
      <w:start w:val="1"/>
      <w:numFmt w:val="decimal"/>
      <w:lvlText w:val="%1.%2.%3.%4"/>
      <w:lvlJc w:val="left"/>
      <w:pPr>
        <w:ind w:left="1584" w:hanging="864"/>
      </w:pPr>
      <w:rPr/>
    </w:lvl>
    <w:lvl w:ilvl="4">
      <w:start w:val="1"/>
      <w:numFmt w:val="decimal"/>
      <w:lvlText w:val="%1.%2.%3.%4.%5"/>
      <w:lvlJc w:val="left"/>
      <w:pPr>
        <w:ind w:left="1728" w:hanging="1006.9999999999999"/>
      </w:pPr>
      <w:rPr/>
    </w:lvl>
    <w:lvl w:ilvl="5">
      <w:start w:val="1"/>
      <w:numFmt w:val="decimal"/>
      <w:lvlText w:val="%1.%2.%3.%4.%5.%6"/>
      <w:lvlJc w:val="left"/>
      <w:pPr>
        <w:ind w:left="1872" w:hanging="1152"/>
      </w:pPr>
      <w:rPr/>
    </w:lvl>
    <w:lvl w:ilvl="6">
      <w:start w:val="1"/>
      <w:numFmt w:val="decimal"/>
      <w:lvlText w:val="%1.%2.%3.%4.%5.%6.%7"/>
      <w:lvlJc w:val="left"/>
      <w:pPr>
        <w:ind w:left="2016" w:hanging="1296"/>
      </w:pPr>
      <w:rPr/>
    </w:lvl>
    <w:lvl w:ilvl="7">
      <w:start w:val="1"/>
      <w:numFmt w:val="decimal"/>
      <w:lvlText w:val="%1.%2.%3.%4.%5.%6.%7.%8"/>
      <w:lvlJc w:val="left"/>
      <w:pPr>
        <w:ind w:left="2160" w:hanging="1440"/>
      </w:pPr>
      <w:rPr/>
    </w:lvl>
    <w:lvl w:ilvl="8">
      <w:start w:val="1"/>
      <w:numFmt w:val="decimal"/>
      <w:lvlText w:val="%1.%2.%3.%4.%5.%6.%7.%8.%9"/>
      <w:lvlJc w:val="left"/>
      <w:pPr>
        <w:ind w:left="230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widowControl w:val="0"/>
      <w:spacing w:after="240" w:before="240" w:line="360" w:lineRule="auto"/>
    </w:pPr>
    <w:rPr>
      <w:b w:val="1"/>
      <w:sz w:val="28"/>
      <w:szCs w:val="28"/>
    </w:rPr>
  </w:style>
  <w:style w:type="paragraph" w:styleId="Heading3">
    <w:name w:val="heading 3"/>
    <w:basedOn w:val="Normal"/>
    <w:next w:val="Normal"/>
    <w:pPr>
      <w:keepNext w:val="1"/>
      <w:keepLines w:val="1"/>
      <w:spacing w:before="40" w:line="360" w:lineRule="auto"/>
    </w:pPr>
    <w:rPr>
      <w:b w:val="1"/>
      <w:sz w:val="24"/>
      <w:szCs w:val="24"/>
    </w:rPr>
  </w:style>
  <w:style w:type="paragraph" w:styleId="Heading4">
    <w:name w:val="heading 4"/>
    <w:basedOn w:val="Normal"/>
    <w:next w:val="Normal"/>
    <w:pPr>
      <w:keepNext w:val="1"/>
      <w:keepLines w:val="1"/>
      <w:spacing w:after="80" w:before="120" w:line="36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Normal" w:default="1">
    <w:name w:val="Normal"/>
    <w:qFormat w:val="1"/>
    <w:pPr>
      <w:suppressAutoHyphens w:val="1"/>
    </w:pPr>
    <w:rPr>
      <w:rFonts w:cs="Calibri"/>
    </w:rPr>
  </w:style>
  <w:style w:type="paragraph" w:styleId="Heading1">
    <w:name w:val="heading 1"/>
    <w:basedOn w:val="Normal"/>
    <w:next w:val="Normal"/>
    <w:uiPriority w:val="9"/>
    <w:qFormat w:val="1"/>
    <w:pPr>
      <w:keepNext w:val="1"/>
      <w:keepLines w:val="1"/>
      <w:spacing w:before="480"/>
      <w:outlineLvl w:val="0"/>
    </w:pPr>
    <w:rPr>
      <w:b w:val="1"/>
      <w:sz w:val="48"/>
      <w:szCs w:val="48"/>
    </w:rPr>
  </w:style>
  <w:style w:type="paragraph" w:styleId="Heading2">
    <w:name w:val="heading 2"/>
    <w:basedOn w:val="Normal"/>
    <w:next w:val="Normal"/>
    <w:uiPriority w:val="9"/>
    <w:unhideWhenUsed w:val="1"/>
    <w:qFormat w:val="1"/>
    <w:pPr>
      <w:keepNext w:val="1"/>
      <w:keepLines w:val="1"/>
      <w:widowControl w:val="0"/>
      <w:spacing w:after="240" w:before="240" w:line="360" w:lineRule="auto"/>
      <w:outlineLvl w:val="1"/>
    </w:pPr>
    <w:rPr>
      <w:rFonts w:cs="Times New Roman" w:eastAsia="Times New Roman"/>
      <w:b w:val="1"/>
      <w:sz w:val="28"/>
      <w:szCs w:val="26"/>
    </w:rPr>
  </w:style>
  <w:style w:type="paragraph" w:styleId="Heading3">
    <w:name w:val="heading 3"/>
    <w:basedOn w:val="Normal"/>
    <w:next w:val="Normal"/>
    <w:uiPriority w:val="9"/>
    <w:unhideWhenUsed w:val="1"/>
    <w:qFormat w:val="1"/>
    <w:pPr>
      <w:keepNext w:val="1"/>
      <w:keepLines w:val="1"/>
      <w:spacing w:before="40" w:line="360" w:lineRule="auto"/>
      <w:outlineLvl w:val="2"/>
    </w:pPr>
    <w:rPr>
      <w:rFonts w:cs="Times New Roman" w:eastAsia="Times New Roman"/>
      <w:b w:val="1"/>
      <w:sz w:val="24"/>
      <w:szCs w:val="24"/>
    </w:rPr>
  </w:style>
  <w:style w:type="paragraph" w:styleId="Heading4">
    <w:name w:val="heading 4"/>
    <w:basedOn w:val="Normal"/>
    <w:next w:val="Normal"/>
    <w:uiPriority w:val="9"/>
    <w:unhideWhenUsed w:val="1"/>
    <w:qFormat w:val="1"/>
    <w:pPr>
      <w:keepNext w:val="1"/>
      <w:keepLines w:val="1"/>
      <w:spacing w:after="80" w:before="120" w:line="360" w:lineRule="auto"/>
      <w:outlineLvl w:val="3"/>
    </w:pPr>
    <w:rPr>
      <w:rFonts w:cs="Times New Roman" w:eastAsia="Times New Roman"/>
      <w:b w:val="1"/>
      <w:iCs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before="480"/>
    </w:pPr>
    <w:rPr>
      <w:b w:val="1"/>
      <w:sz w:val="72"/>
      <w:szCs w:val="72"/>
    </w:rPr>
  </w:style>
  <w:style w:type="character" w:styleId="Heading2Char" w:customStyle="1">
    <w:name w:val="Heading 2 Char"/>
    <w:basedOn w:val="DefaultParagraphFont"/>
    <w:rPr>
      <w:rFonts w:ascii="Arial" w:cs="Times New Roman" w:eastAsia="Times New Roman" w:hAnsi="Arial"/>
      <w:b w:val="1"/>
      <w:sz w:val="28"/>
      <w:szCs w:val="26"/>
      <w:lang w:eastAsia="en-GB"/>
    </w:rPr>
  </w:style>
  <w:style w:type="character" w:styleId="Heading3Char" w:customStyle="1">
    <w:name w:val="Heading 3 Char"/>
    <w:basedOn w:val="DefaultParagraphFont"/>
    <w:rPr>
      <w:rFonts w:ascii="Arial" w:cs="Times New Roman" w:eastAsia="Times New Roman" w:hAnsi="Arial"/>
      <w:b w:val="1"/>
      <w:lang w:eastAsia="en-GB"/>
    </w:rPr>
  </w:style>
  <w:style w:type="character" w:styleId="Heading4Char" w:customStyle="1">
    <w:name w:val="Heading 4 Char"/>
    <w:basedOn w:val="DefaultParagraphFont"/>
    <w:rPr>
      <w:rFonts w:ascii="Arial" w:cs="Times New Roman" w:eastAsia="Times New Roman" w:hAnsi="Arial"/>
      <w:b w:val="1"/>
      <w:iCs w:val="1"/>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styleId="HeaderChar" w:customStyle="1">
    <w:name w:val="Header Char"/>
    <w:basedOn w:val="DefaultParagraphFont"/>
    <w:rPr>
      <w:rFonts w:ascii="Arial" w:cs="Calibri" w:hAnsi="Arial"/>
      <w:sz w:val="22"/>
      <w:szCs w:val="22"/>
      <w:lang w:eastAsia="en-GB"/>
    </w:rPr>
  </w:style>
  <w:style w:type="paragraph" w:styleId="Footer">
    <w:name w:val="footer"/>
    <w:basedOn w:val="Normal"/>
    <w:pPr>
      <w:tabs>
        <w:tab w:val="center" w:pos="4680"/>
        <w:tab w:val="right" w:pos="9360"/>
      </w:tabs>
      <w:spacing w:after="0"/>
    </w:pPr>
  </w:style>
  <w:style w:type="character" w:styleId="FooterChar" w:customStyle="1">
    <w:name w:val="Footer Char"/>
    <w:basedOn w:val="DefaultParagraphFont"/>
    <w:rPr>
      <w:rFonts w:ascii="Arial" w:cs="Calibri" w:hAnsi="Arial"/>
      <w:sz w:val="22"/>
      <w:szCs w:val="22"/>
      <w:lang w:eastAsia="en-GB"/>
    </w:rPr>
  </w:style>
  <w:style w:type="paragraph" w:styleId="Standard" w:customStyle="1">
    <w:name w:val="Standard"/>
    <w:pPr>
      <w:widowControl w:val="0"/>
      <w:suppressAutoHyphens w:val="1"/>
      <w:spacing w:before="120"/>
      <w:ind w:left="357"/>
    </w:pPr>
  </w:style>
  <w:style w:type="paragraph" w:styleId="BalloonText">
    <w:name w:val="Balloon Text"/>
    <w:basedOn w:val="Normal"/>
    <w:pPr>
      <w:spacing w:after="0"/>
    </w:pPr>
    <w:rPr>
      <w:rFonts w:ascii="Times New Roman" w:hAnsi="Times New Roman"/>
      <w:sz w:val="18"/>
      <w:szCs w:val="18"/>
    </w:rPr>
  </w:style>
  <w:style w:type="character" w:styleId="BalloonTextChar" w:customStyle="1">
    <w:name w:val="Balloon Text Char"/>
    <w:basedOn w:val="DefaultParagraphFont"/>
    <w:rPr>
      <w:rFonts w:ascii="Times New Roman" w:cs="Calibri" w:hAnsi="Times New Roman"/>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styleId="CommentTextChar" w:customStyle="1">
    <w:name w:val="Comment Text Char"/>
    <w:basedOn w:val="DefaultParagraphFont"/>
    <w:rPr>
      <w:rFonts w:ascii="Arial" w:cs="Calibri" w:hAnsi="Arial"/>
      <w:sz w:val="20"/>
      <w:szCs w:val="20"/>
      <w:lang w:eastAsia="en-GB"/>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rFonts w:ascii="Arial" w:cs="Calibri" w:hAnsi="Arial"/>
      <w:b w:val="1"/>
      <w:bCs w:val="1"/>
      <w:sz w:val="20"/>
      <w:szCs w:val="20"/>
      <w:lang w:eastAsia="en-GB"/>
    </w:rPr>
  </w:style>
  <w:style w:type="paragraph" w:styleId="Revision">
    <w:name w:val="Revision"/>
    <w:rPr>
      <w:rFonts w:cs="Calibri"/>
    </w:rPr>
  </w:style>
  <w:style w:type="character" w:styleId="PageNumber">
    <w:name w:val="page number"/>
    <w:basedOn w:val="DefaultParagraphFont"/>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0.0" w:type="dxa"/>
        <w:right w:w="10.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gov.uk/government/collections/secure-email-guidance" TargetMode="External"/><Relationship Id="rId12" Type="http://schemas.openxmlformats.org/officeDocument/2006/relationships/footer" Target="footer1.xml"/><Relationship Id="rId9" Type="http://schemas.openxmlformats.org/officeDocument/2006/relationships/hyperlink" Target="https://www.gov.uk/government/collections/secure-email-guidanc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collections/secure-email-guidance" TargetMode="External"/><Relationship Id="rId8" Type="http://schemas.openxmlformats.org/officeDocument/2006/relationships/hyperlink" Target="https://www.gov.uk/guidance/criteria-to-be-a-govuk-approved-registra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NZjAoSBhE8eJKh+Qg5tySXiMxw==">CgMxLjAyCGguZ2pkZ3hzMgloLjFmb2I5dGUyDmguZWg3bnlxczc3enBkMg5oLjRqYmd5eGg4M3UwYTIOaC42bmIxeDFteWgwb2wyDmgucno2OHhjaGJrazRwMg5oLm92Y2licTkwc2hzajgAciExaHFnUHRKWm54LVpZTERVeDlSSC1IaDM1T3NOcUFFOHM=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2023-09-08T10:20:00Z</dcterms:created>
  <dc:creator>Microsoft Office User</dc:creator>
</cp:coreProperties>
</file>